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BD" w:rsidRPr="00AC54BD" w:rsidRDefault="00AC54BD" w:rsidP="007D3F7D">
      <w:pPr>
        <w:pStyle w:val="a5"/>
        <w:ind w:left="0"/>
        <w:rPr>
          <w:b/>
          <w:bCs/>
        </w:rPr>
      </w:pPr>
    </w:p>
    <w:p w:rsidR="00AC54BD" w:rsidRPr="00AC54BD" w:rsidRDefault="00AC54BD" w:rsidP="007D3F7D">
      <w:pPr>
        <w:pStyle w:val="a5"/>
        <w:ind w:left="0"/>
        <w:rPr>
          <w:b/>
          <w:bCs/>
        </w:rPr>
      </w:pPr>
    </w:p>
    <w:p w:rsidR="00AC54BD" w:rsidRPr="00AC54BD" w:rsidRDefault="00AC54BD" w:rsidP="007D3F7D">
      <w:pPr>
        <w:pStyle w:val="a5"/>
        <w:ind w:left="0"/>
        <w:rPr>
          <w:b/>
          <w:bCs/>
        </w:rPr>
      </w:pPr>
    </w:p>
    <w:p w:rsidR="00AC54BD" w:rsidRPr="00AC54BD" w:rsidRDefault="00AC54BD" w:rsidP="007D3F7D">
      <w:pPr>
        <w:pStyle w:val="a5"/>
        <w:ind w:left="0"/>
        <w:rPr>
          <w:b/>
          <w:bCs/>
        </w:rPr>
      </w:pPr>
      <w:r w:rsidRPr="00AC54B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2675255</wp:posOffset>
            </wp:positionH>
            <wp:positionV relativeFrom="paragraph">
              <wp:posOffset>-374015</wp:posOffset>
            </wp:positionV>
            <wp:extent cx="631190" cy="685800"/>
            <wp:effectExtent l="19050" t="0" r="0" b="0"/>
            <wp:wrapTight wrapText="bothSides">
              <wp:wrapPolygon edited="0">
                <wp:start x="-652" y="0"/>
                <wp:lineTo x="-652" y="21000"/>
                <wp:lineTo x="21513" y="21000"/>
                <wp:lineTo x="21513" y="0"/>
                <wp:lineTo x="-652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54BD" w:rsidRPr="00AC54BD" w:rsidRDefault="00AC54BD" w:rsidP="007D3F7D">
      <w:pPr>
        <w:pStyle w:val="a3"/>
        <w:ind w:right="-6"/>
      </w:pPr>
      <w:r w:rsidRPr="00AC54BD">
        <w:tab/>
      </w:r>
    </w:p>
    <w:p w:rsidR="00AC54BD" w:rsidRPr="00AC54B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C54BD">
        <w:rPr>
          <w:rFonts w:ascii="Times New Roman" w:hAnsi="Times New Roman" w:cs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AC54BD">
        <w:rPr>
          <w:rFonts w:ascii="Times New Roman" w:hAnsi="Times New Roman" w:cs="Times New Roman"/>
          <w:b/>
          <w:sz w:val="16"/>
          <w:szCs w:val="16"/>
        </w:rPr>
        <w:t>НОВО-ПОЛТАВСКОЕ</w:t>
      </w:r>
      <w:proofErr w:type="gramEnd"/>
      <w:r w:rsidRPr="00AC54BD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AC54BD" w:rsidRPr="00AC54B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C54BD">
        <w:rPr>
          <w:rFonts w:ascii="Times New Roman" w:hAnsi="Times New Roman" w:cs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AC54BD" w:rsidRPr="00AC54B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C54BD" w:rsidRPr="00AC54B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C54BD">
        <w:rPr>
          <w:rFonts w:ascii="Times New Roman" w:hAnsi="Times New Roman" w:cs="Times New Roman"/>
          <w:b/>
          <w:sz w:val="16"/>
          <w:szCs w:val="16"/>
        </w:rPr>
        <w:t xml:space="preserve">КЪЭБЭРДЕЙ – БАЛЪКЪЭР   РЕСПУБЛИКЭМ  И ПРОХЛАДНЭ  </w:t>
      </w:r>
    </w:p>
    <w:p w:rsidR="00AC54BD" w:rsidRPr="00AC54B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C54BD">
        <w:rPr>
          <w:rFonts w:ascii="Times New Roman" w:hAnsi="Times New Roman" w:cs="Times New Roman"/>
          <w:b/>
          <w:sz w:val="16"/>
          <w:szCs w:val="16"/>
        </w:rPr>
        <w:t xml:space="preserve">МУНИЦИПАЛЬНЭ КУЕЙМ ЩЫЩ  НОВО – ПОЛТАВСКЭ  </w:t>
      </w:r>
      <w:r w:rsidRPr="00AC54BD">
        <w:rPr>
          <w:rFonts w:ascii="Times New Roman" w:hAnsi="Times New Roman" w:cs="Times New Roman"/>
          <w:b/>
          <w:bCs/>
          <w:sz w:val="16"/>
        </w:rPr>
        <w:t xml:space="preserve">КЪУАЖЭМ </w:t>
      </w:r>
      <w:r w:rsidRPr="00AC54BD">
        <w:rPr>
          <w:rFonts w:ascii="Times New Roman" w:hAnsi="Times New Roman" w:cs="Times New Roman"/>
          <w:b/>
          <w:sz w:val="16"/>
          <w:szCs w:val="16"/>
        </w:rPr>
        <w:t xml:space="preserve"> И СОВЕТ</w:t>
      </w:r>
    </w:p>
    <w:p w:rsidR="00AC54BD" w:rsidRPr="00AC54B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C54BD" w:rsidRPr="00AC54B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C54BD">
        <w:rPr>
          <w:rFonts w:ascii="Times New Roman" w:hAnsi="Times New Roman" w:cs="Times New Roman"/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AC54BD" w:rsidRPr="00AC54B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C54BD">
        <w:rPr>
          <w:rFonts w:ascii="Times New Roman" w:hAnsi="Times New Roman" w:cs="Times New Roman"/>
          <w:b/>
          <w:sz w:val="16"/>
          <w:szCs w:val="16"/>
        </w:rPr>
        <w:t xml:space="preserve">РАЙОНУНУ  НОВО – </w:t>
      </w:r>
      <w:proofErr w:type="gramStart"/>
      <w:r w:rsidRPr="00AC54BD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AC54BD">
        <w:rPr>
          <w:rFonts w:ascii="Times New Roman" w:hAnsi="Times New Roman" w:cs="Times New Roman"/>
          <w:b/>
          <w:sz w:val="16"/>
          <w:szCs w:val="16"/>
        </w:rPr>
        <w:t xml:space="preserve">  ЭЛ  ПОСЕЛЕНИЯСЫНЫ СОВЕТИ</w:t>
      </w:r>
    </w:p>
    <w:p w:rsidR="00AC54BD" w:rsidRPr="00AC54B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AC54BD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</w:p>
    <w:p w:rsidR="00AC54BD" w:rsidRPr="00AC54BD" w:rsidRDefault="00AC54BD" w:rsidP="007D3F7D">
      <w:pPr>
        <w:pBdr>
          <w:top w:val="single" w:sz="12" w:space="1" w:color="auto"/>
          <w:bottom w:val="single" w:sz="12" w:space="1" w:color="auto"/>
        </w:pBdr>
        <w:spacing w:line="240" w:lineRule="auto"/>
        <w:ind w:right="-6"/>
        <w:rPr>
          <w:rFonts w:ascii="Times New Roman" w:hAnsi="Times New Roman" w:cs="Times New Roman"/>
          <w:b/>
          <w:sz w:val="18"/>
          <w:szCs w:val="18"/>
        </w:rPr>
      </w:pPr>
    </w:p>
    <w:p w:rsidR="00AC54BD" w:rsidRPr="00AC54BD" w:rsidRDefault="00AC54BD" w:rsidP="007D3F7D">
      <w:pPr>
        <w:spacing w:line="240" w:lineRule="auto"/>
        <w:ind w:right="-6"/>
        <w:jc w:val="center"/>
        <w:rPr>
          <w:rFonts w:ascii="Times New Roman" w:hAnsi="Times New Roman" w:cs="Times New Roman"/>
          <w:sz w:val="20"/>
          <w:szCs w:val="24"/>
        </w:rPr>
      </w:pPr>
      <w:proofErr w:type="spellStart"/>
      <w:r w:rsidRPr="00AC54BD">
        <w:rPr>
          <w:rFonts w:ascii="Times New Roman" w:hAnsi="Times New Roman" w:cs="Times New Roman"/>
          <w:sz w:val="20"/>
        </w:rPr>
        <w:t>П-и</w:t>
      </w:r>
      <w:proofErr w:type="spellEnd"/>
      <w:r w:rsidRPr="00AC54BD">
        <w:rPr>
          <w:rFonts w:ascii="Times New Roman" w:hAnsi="Times New Roman" w:cs="Times New Roman"/>
          <w:sz w:val="20"/>
        </w:rPr>
        <w:t xml:space="preserve"> 361017 КБР </w:t>
      </w:r>
      <w:proofErr w:type="spellStart"/>
      <w:r w:rsidRPr="00AC54BD">
        <w:rPr>
          <w:rFonts w:ascii="Times New Roman" w:hAnsi="Times New Roman" w:cs="Times New Roman"/>
          <w:sz w:val="20"/>
        </w:rPr>
        <w:t>Прохладненский</w:t>
      </w:r>
      <w:proofErr w:type="spellEnd"/>
      <w:r w:rsidRPr="00AC54BD">
        <w:rPr>
          <w:rFonts w:ascii="Times New Roman" w:hAnsi="Times New Roman" w:cs="Times New Roman"/>
          <w:sz w:val="20"/>
        </w:rPr>
        <w:t xml:space="preserve"> район с. </w:t>
      </w:r>
      <w:proofErr w:type="gramStart"/>
      <w:r w:rsidRPr="00AC54BD">
        <w:rPr>
          <w:rFonts w:ascii="Times New Roman" w:hAnsi="Times New Roman" w:cs="Times New Roman"/>
          <w:sz w:val="20"/>
        </w:rPr>
        <w:t>Ново-Полтавское</w:t>
      </w:r>
      <w:proofErr w:type="gramEnd"/>
      <w:r w:rsidRPr="00AC54BD">
        <w:rPr>
          <w:rFonts w:ascii="Times New Roman" w:hAnsi="Times New Roman" w:cs="Times New Roman"/>
          <w:sz w:val="20"/>
        </w:rPr>
        <w:t xml:space="preserve"> ул. Третьякова 126 тел. (8-86631) 9-99-88</w:t>
      </w:r>
    </w:p>
    <w:p w:rsidR="00AC54BD" w:rsidRPr="00AC54BD" w:rsidRDefault="00AC54BD" w:rsidP="007D3F7D">
      <w:pPr>
        <w:pStyle w:val="1"/>
        <w:ind w:right="-6"/>
        <w:jc w:val="center"/>
        <w:rPr>
          <w:b/>
          <w:bCs/>
          <w:sz w:val="24"/>
          <w:szCs w:val="28"/>
        </w:rPr>
      </w:pPr>
      <w:proofErr w:type="gramStart"/>
      <w:r w:rsidRPr="00AC54BD">
        <w:rPr>
          <w:b/>
          <w:bCs/>
          <w:sz w:val="24"/>
          <w:szCs w:val="28"/>
        </w:rPr>
        <w:t>Р</w:t>
      </w:r>
      <w:proofErr w:type="gramEnd"/>
      <w:r w:rsidRPr="00AC54BD">
        <w:rPr>
          <w:b/>
          <w:bCs/>
          <w:sz w:val="24"/>
          <w:szCs w:val="28"/>
        </w:rPr>
        <w:t xml:space="preserve"> Е Ш Е Н И Е   № </w:t>
      </w:r>
      <w:r w:rsidR="003427FF">
        <w:rPr>
          <w:b/>
          <w:bCs/>
          <w:sz w:val="24"/>
          <w:szCs w:val="28"/>
        </w:rPr>
        <w:t>6</w:t>
      </w:r>
      <w:r w:rsidR="009613BE">
        <w:rPr>
          <w:b/>
          <w:bCs/>
          <w:sz w:val="24"/>
          <w:szCs w:val="28"/>
        </w:rPr>
        <w:t>1</w:t>
      </w:r>
      <w:r w:rsidR="003427FF">
        <w:rPr>
          <w:b/>
          <w:bCs/>
          <w:sz w:val="24"/>
          <w:szCs w:val="28"/>
        </w:rPr>
        <w:t>/</w:t>
      </w:r>
      <w:r w:rsidR="009613BE">
        <w:rPr>
          <w:b/>
          <w:bCs/>
          <w:sz w:val="24"/>
          <w:szCs w:val="28"/>
        </w:rPr>
        <w:t>2</w:t>
      </w:r>
    </w:p>
    <w:p w:rsidR="00AC54BD" w:rsidRPr="00AC54BD" w:rsidRDefault="009613BE" w:rsidP="007D3F7D">
      <w:pPr>
        <w:pStyle w:val="2"/>
        <w:ind w:right="-6"/>
        <w:rPr>
          <w:bCs/>
          <w:sz w:val="24"/>
        </w:rPr>
      </w:pPr>
      <w:r>
        <w:rPr>
          <w:bCs/>
          <w:sz w:val="24"/>
        </w:rPr>
        <w:t>61</w:t>
      </w:r>
      <w:r w:rsidR="00AC54BD" w:rsidRPr="00AC54BD">
        <w:rPr>
          <w:bCs/>
          <w:sz w:val="24"/>
        </w:rPr>
        <w:t xml:space="preserve">-й сессии Совета местного самоуправления сельского поселения </w:t>
      </w:r>
      <w:proofErr w:type="gramStart"/>
      <w:r w:rsidR="00AC54BD" w:rsidRPr="00AC54BD">
        <w:rPr>
          <w:bCs/>
          <w:sz w:val="24"/>
        </w:rPr>
        <w:t>Ново-Полтавское</w:t>
      </w:r>
      <w:proofErr w:type="gramEnd"/>
    </w:p>
    <w:p w:rsidR="00AC54BD" w:rsidRPr="00AC54BD" w:rsidRDefault="00AC54BD" w:rsidP="007D3F7D">
      <w:pPr>
        <w:spacing w:line="240" w:lineRule="auto"/>
        <w:ind w:right="-6"/>
        <w:jc w:val="center"/>
        <w:rPr>
          <w:rFonts w:ascii="Times New Roman" w:hAnsi="Times New Roman" w:cs="Times New Roman"/>
          <w:sz w:val="24"/>
        </w:rPr>
      </w:pPr>
      <w:r w:rsidRPr="00AC54BD">
        <w:rPr>
          <w:rFonts w:ascii="Times New Roman" w:hAnsi="Times New Roman" w:cs="Times New Roman"/>
        </w:rPr>
        <w:t>Прохладненского  муниципального района Кабардино-Балкарской Республики</w:t>
      </w:r>
    </w:p>
    <w:p w:rsidR="00AC54BD" w:rsidRPr="00AC54BD" w:rsidRDefault="00AC54BD" w:rsidP="007D3F7D">
      <w:pPr>
        <w:spacing w:line="240" w:lineRule="auto"/>
        <w:ind w:right="-6"/>
        <w:rPr>
          <w:rFonts w:ascii="Times New Roman" w:hAnsi="Times New Roman" w:cs="Times New Roman"/>
          <w:bCs/>
          <w:szCs w:val="28"/>
        </w:rPr>
      </w:pPr>
    </w:p>
    <w:p w:rsidR="00AC54BD" w:rsidRPr="00DE4CB5" w:rsidRDefault="009613BE" w:rsidP="007D3F7D">
      <w:pPr>
        <w:pStyle w:val="ConsNormal"/>
        <w:ind w:right="-6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</w:t>
      </w:r>
      <w:r w:rsidR="00722939" w:rsidRPr="00DE4CB5">
        <w:rPr>
          <w:rFonts w:ascii="Times New Roman" w:hAnsi="Times New Roman" w:cs="Times New Roman"/>
          <w:bCs/>
          <w:sz w:val="24"/>
          <w:szCs w:val="24"/>
        </w:rPr>
        <w:t xml:space="preserve"> февраля 2020</w:t>
      </w:r>
      <w:r w:rsidR="00AC54BD" w:rsidRPr="00DE4CB5">
        <w:rPr>
          <w:rFonts w:ascii="Times New Roman" w:hAnsi="Times New Roman" w:cs="Times New Roman"/>
          <w:bCs/>
          <w:sz w:val="24"/>
          <w:szCs w:val="24"/>
        </w:rPr>
        <w:t xml:space="preserve"> года                                                                             с. </w:t>
      </w:r>
      <w:proofErr w:type="gramStart"/>
      <w:r w:rsidR="00AC54BD" w:rsidRPr="00DE4CB5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  <w:r w:rsidR="00AC54BD" w:rsidRPr="00DE4CB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C54BD" w:rsidRPr="00DE4CB5" w:rsidRDefault="00AC54BD" w:rsidP="007D3F7D">
      <w:pPr>
        <w:pStyle w:val="ConsNormal"/>
        <w:ind w:right="-6" w:firstLine="0"/>
        <w:rPr>
          <w:rFonts w:ascii="Times New Roman" w:hAnsi="Times New Roman" w:cs="Times New Roman"/>
          <w:bCs/>
          <w:sz w:val="24"/>
          <w:szCs w:val="24"/>
        </w:rPr>
      </w:pPr>
    </w:p>
    <w:p w:rsidR="00AC54BD" w:rsidRPr="003D78BF" w:rsidRDefault="00AC54BD" w:rsidP="007D3F7D">
      <w:pPr>
        <w:pStyle w:val="a3"/>
        <w:ind w:right="-6"/>
        <w:rPr>
          <w:sz w:val="24"/>
          <w:szCs w:val="24"/>
        </w:rPr>
      </w:pPr>
      <w:r w:rsidRPr="003D78BF">
        <w:rPr>
          <w:sz w:val="24"/>
          <w:szCs w:val="24"/>
        </w:rPr>
        <w:t>О внесении изменений в</w:t>
      </w:r>
      <w:r w:rsidR="009A452E" w:rsidRPr="003D78BF">
        <w:rPr>
          <w:sz w:val="24"/>
          <w:szCs w:val="24"/>
        </w:rPr>
        <w:t xml:space="preserve"> «</w:t>
      </w:r>
      <w:r w:rsidRPr="003D78BF">
        <w:rPr>
          <w:sz w:val="24"/>
          <w:szCs w:val="24"/>
        </w:rPr>
        <w:t xml:space="preserve"> </w:t>
      </w:r>
      <w:r w:rsidR="0067115E" w:rsidRPr="003D78BF">
        <w:rPr>
          <w:sz w:val="24"/>
          <w:szCs w:val="24"/>
        </w:rPr>
        <w:t xml:space="preserve">Правила землепользования и застройки сельского поселения </w:t>
      </w:r>
      <w:r w:rsidR="009A452E" w:rsidRPr="003D78BF">
        <w:rPr>
          <w:sz w:val="24"/>
          <w:szCs w:val="24"/>
        </w:rPr>
        <w:t>Ново-Полтавское</w:t>
      </w:r>
      <w:r w:rsidR="0067115E" w:rsidRPr="003D78BF">
        <w:rPr>
          <w:sz w:val="24"/>
          <w:szCs w:val="24"/>
        </w:rPr>
        <w:t xml:space="preserve"> </w:t>
      </w:r>
      <w:proofErr w:type="spellStart"/>
      <w:r w:rsidR="0067115E" w:rsidRPr="003D78BF">
        <w:rPr>
          <w:sz w:val="24"/>
          <w:szCs w:val="24"/>
        </w:rPr>
        <w:t>Прохладненского</w:t>
      </w:r>
      <w:proofErr w:type="spellEnd"/>
      <w:r w:rsidR="0067115E" w:rsidRPr="003D78BF">
        <w:rPr>
          <w:sz w:val="24"/>
          <w:szCs w:val="24"/>
        </w:rPr>
        <w:t xml:space="preserve">  муниципального района», утвержденны</w:t>
      </w:r>
      <w:r w:rsidR="003D78BF" w:rsidRPr="003D78BF">
        <w:rPr>
          <w:sz w:val="24"/>
          <w:szCs w:val="24"/>
        </w:rPr>
        <w:t>е</w:t>
      </w:r>
      <w:r w:rsidR="0067115E" w:rsidRPr="003D78BF">
        <w:rPr>
          <w:sz w:val="24"/>
          <w:szCs w:val="24"/>
        </w:rPr>
        <w:t xml:space="preserve"> решением совета местного самоуправления </w:t>
      </w:r>
      <w:r w:rsidRPr="003D78BF">
        <w:rPr>
          <w:sz w:val="24"/>
          <w:szCs w:val="24"/>
        </w:rPr>
        <w:t xml:space="preserve">сельского поселения Ново-Полтавское </w:t>
      </w:r>
      <w:proofErr w:type="spellStart"/>
      <w:r w:rsidRPr="003D78BF">
        <w:rPr>
          <w:sz w:val="24"/>
          <w:szCs w:val="24"/>
        </w:rPr>
        <w:t>Прохладненского</w:t>
      </w:r>
      <w:proofErr w:type="spellEnd"/>
      <w:r w:rsidRPr="003D78BF">
        <w:rPr>
          <w:sz w:val="24"/>
          <w:szCs w:val="24"/>
        </w:rPr>
        <w:t xml:space="preserve"> муниципального района</w:t>
      </w:r>
      <w:r w:rsidR="00DE4CB5" w:rsidRPr="003D78BF">
        <w:rPr>
          <w:sz w:val="24"/>
          <w:szCs w:val="24"/>
        </w:rPr>
        <w:t xml:space="preserve"> </w:t>
      </w:r>
      <w:r w:rsidR="009A452E" w:rsidRPr="003D78BF">
        <w:rPr>
          <w:rFonts w:eastAsia="Calibri"/>
          <w:sz w:val="24"/>
          <w:szCs w:val="24"/>
        </w:rPr>
        <w:t>от 25.04.2016г</w:t>
      </w:r>
      <w:r w:rsidR="00DE4CB5" w:rsidRPr="003D78BF">
        <w:rPr>
          <w:rFonts w:eastAsia="Calibri"/>
          <w:sz w:val="24"/>
          <w:szCs w:val="24"/>
        </w:rPr>
        <w:t>.</w:t>
      </w:r>
      <w:r w:rsidRPr="003D78BF">
        <w:rPr>
          <w:sz w:val="24"/>
          <w:szCs w:val="24"/>
        </w:rPr>
        <w:t xml:space="preserve">    </w:t>
      </w:r>
      <w:r w:rsidR="00DE4CB5" w:rsidRPr="003D78BF">
        <w:rPr>
          <w:rFonts w:eastAsia="Calibri"/>
          <w:sz w:val="24"/>
          <w:szCs w:val="24"/>
        </w:rPr>
        <w:t xml:space="preserve">№74/3 </w:t>
      </w:r>
      <w:r w:rsidRPr="003D78BF">
        <w:rPr>
          <w:sz w:val="24"/>
          <w:szCs w:val="24"/>
        </w:rPr>
        <w:t xml:space="preserve">    </w:t>
      </w:r>
    </w:p>
    <w:p w:rsidR="00DE4CB5" w:rsidRPr="003D78BF" w:rsidRDefault="00DE4CB5" w:rsidP="007D3F7D">
      <w:pPr>
        <w:spacing w:after="333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4E68" w:rsidRPr="00AF4E68" w:rsidRDefault="0067115E" w:rsidP="007D3F7D">
      <w:pPr>
        <w:pStyle w:val="a3"/>
        <w:ind w:right="-6" w:firstLine="708"/>
        <w:jc w:val="both"/>
        <w:rPr>
          <w:b w:val="0"/>
          <w:sz w:val="28"/>
        </w:rPr>
      </w:pPr>
      <w:proofErr w:type="gramStart"/>
      <w:r w:rsidRPr="00AF4E68">
        <w:rPr>
          <w:b w:val="0"/>
          <w:sz w:val="24"/>
          <w:szCs w:val="24"/>
        </w:rPr>
        <w:t>В соответствии с Градостроительным кодексом Российской Федерации от 29.12.2004 № 190-ФЗ, Федеральным законом от 06.10.2003 № 131-Ф3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01.09.2014 № 540 «Об утверждении классификатора видов разрешенного использования земельных участков» (в редакции Приказов Минэкономразвития России от 30.09.2015 № 709, от 06.10.2017 № 547, от 09.08.2018 № 418, от 04.02.2019 № 44), Уставом сельского</w:t>
      </w:r>
      <w:proofErr w:type="gramEnd"/>
      <w:r w:rsidRPr="00AF4E68">
        <w:rPr>
          <w:b w:val="0"/>
          <w:sz w:val="24"/>
          <w:szCs w:val="24"/>
        </w:rPr>
        <w:t xml:space="preserve"> поселения </w:t>
      </w:r>
      <w:r w:rsidR="003D78BF" w:rsidRPr="00AF4E68">
        <w:rPr>
          <w:b w:val="0"/>
          <w:sz w:val="24"/>
          <w:szCs w:val="24"/>
        </w:rPr>
        <w:t xml:space="preserve">Ново-Полтавское </w:t>
      </w:r>
      <w:proofErr w:type="spellStart"/>
      <w:r w:rsidRPr="00AF4E68">
        <w:rPr>
          <w:b w:val="0"/>
          <w:sz w:val="24"/>
          <w:szCs w:val="24"/>
        </w:rPr>
        <w:t>Прохладненского</w:t>
      </w:r>
      <w:proofErr w:type="spellEnd"/>
      <w:r w:rsidRPr="00AF4E68">
        <w:rPr>
          <w:b w:val="0"/>
          <w:sz w:val="24"/>
          <w:szCs w:val="24"/>
        </w:rPr>
        <w:t xml:space="preserve"> муниципального района, </w:t>
      </w:r>
      <w:r w:rsidR="00AF4E68" w:rsidRPr="00AF4E68">
        <w:rPr>
          <w:b w:val="0"/>
          <w:sz w:val="24"/>
        </w:rPr>
        <w:t xml:space="preserve">Совет местного самоуправления сельского поселения Ново-Полтавское </w:t>
      </w:r>
      <w:proofErr w:type="spellStart"/>
      <w:r w:rsidR="00AF4E68" w:rsidRPr="00AF4E68">
        <w:rPr>
          <w:b w:val="0"/>
          <w:sz w:val="24"/>
        </w:rPr>
        <w:t>Прохладненского</w:t>
      </w:r>
      <w:proofErr w:type="spellEnd"/>
      <w:r w:rsidR="00AF4E68" w:rsidRPr="00AF4E68">
        <w:rPr>
          <w:b w:val="0"/>
          <w:sz w:val="24"/>
        </w:rPr>
        <w:t xml:space="preserve"> муниципального района КБР </w:t>
      </w:r>
    </w:p>
    <w:p w:rsidR="00AF4E68" w:rsidRPr="00AF4E68" w:rsidRDefault="00AF4E68" w:rsidP="007D3F7D">
      <w:pPr>
        <w:pStyle w:val="a3"/>
        <w:ind w:right="-6" w:firstLine="426"/>
        <w:jc w:val="center"/>
        <w:rPr>
          <w:b w:val="0"/>
          <w:sz w:val="28"/>
        </w:rPr>
      </w:pPr>
      <w:r w:rsidRPr="00AF4E68">
        <w:rPr>
          <w:b w:val="0"/>
          <w:sz w:val="28"/>
        </w:rPr>
        <w:t>РЕШИЛ:</w:t>
      </w:r>
    </w:p>
    <w:p w:rsidR="0067115E" w:rsidRPr="00AC65A7" w:rsidRDefault="0071587C" w:rsidP="007D3F7D">
      <w:pPr>
        <w:widowControl w:val="0"/>
        <w:tabs>
          <w:tab w:val="left" w:pos="0"/>
        </w:tabs>
        <w:spacing w:after="0" w:line="240" w:lineRule="auto"/>
        <w:ind w:right="-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7115E" w:rsidRPr="00AC65A7">
        <w:rPr>
          <w:rFonts w:ascii="Times New Roman" w:hAnsi="Times New Roman" w:cs="Times New Roman"/>
          <w:sz w:val="24"/>
          <w:szCs w:val="24"/>
        </w:rPr>
        <w:t xml:space="preserve">Внести в Правила землепользования и застройки сельского поселения </w:t>
      </w:r>
      <w:r w:rsidR="006D1F9E" w:rsidRPr="00AC65A7"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r w:rsidR="0067115E" w:rsidRPr="00AC65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15E" w:rsidRPr="00AC65A7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67115E" w:rsidRPr="00AC65A7">
        <w:rPr>
          <w:rFonts w:ascii="Times New Roman" w:hAnsi="Times New Roman" w:cs="Times New Roman"/>
          <w:sz w:val="24"/>
          <w:szCs w:val="24"/>
        </w:rPr>
        <w:t xml:space="preserve">  муниципального района, </w:t>
      </w:r>
      <w:r w:rsidR="006D1F9E" w:rsidRPr="00AC65A7">
        <w:rPr>
          <w:rFonts w:ascii="Times New Roman" w:hAnsi="Times New Roman" w:cs="Times New Roman"/>
          <w:sz w:val="24"/>
          <w:szCs w:val="24"/>
        </w:rPr>
        <w:t xml:space="preserve">утвержденные решением совета местного самоуправления сельского поселения Ново-Полтавское </w:t>
      </w:r>
      <w:proofErr w:type="spellStart"/>
      <w:r w:rsidR="006D1F9E" w:rsidRPr="00AC65A7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6D1F9E" w:rsidRPr="00AC65A7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6D1F9E" w:rsidRPr="00AC65A7">
        <w:rPr>
          <w:rFonts w:ascii="Times New Roman" w:eastAsia="Calibri" w:hAnsi="Times New Roman" w:cs="Times New Roman"/>
          <w:sz w:val="24"/>
          <w:szCs w:val="24"/>
        </w:rPr>
        <w:t>от 25.04.2016г.</w:t>
      </w:r>
      <w:r w:rsidR="006D1F9E" w:rsidRPr="00AC65A7">
        <w:rPr>
          <w:rFonts w:ascii="Times New Roman" w:hAnsi="Times New Roman" w:cs="Times New Roman"/>
          <w:sz w:val="24"/>
          <w:szCs w:val="24"/>
        </w:rPr>
        <w:t xml:space="preserve">    </w:t>
      </w:r>
      <w:r w:rsidR="006D1F9E" w:rsidRPr="00AC65A7">
        <w:rPr>
          <w:rFonts w:ascii="Times New Roman" w:eastAsia="Calibri" w:hAnsi="Times New Roman" w:cs="Times New Roman"/>
          <w:sz w:val="24"/>
          <w:szCs w:val="24"/>
        </w:rPr>
        <w:t xml:space="preserve">№74/3 </w:t>
      </w:r>
      <w:r w:rsidR="006D1F9E" w:rsidRPr="00AC65A7">
        <w:rPr>
          <w:rFonts w:ascii="Times New Roman" w:hAnsi="Times New Roman" w:cs="Times New Roman"/>
          <w:sz w:val="24"/>
          <w:szCs w:val="24"/>
        </w:rPr>
        <w:t xml:space="preserve">    </w:t>
      </w:r>
      <w:r w:rsidR="0067115E" w:rsidRPr="00AC65A7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67115E" w:rsidRPr="00AC65A7" w:rsidRDefault="0071587C" w:rsidP="007D3F7D">
      <w:pPr>
        <w:widowControl w:val="0"/>
        <w:tabs>
          <w:tab w:val="left" w:pos="0"/>
          <w:tab w:val="left" w:pos="2127"/>
        </w:tabs>
        <w:spacing w:after="0" w:line="360" w:lineRule="auto"/>
        <w:ind w:left="426"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="0067115E" w:rsidRPr="00AC65A7">
        <w:rPr>
          <w:rFonts w:ascii="Times New Roman" w:hAnsi="Times New Roman" w:cs="Times New Roman"/>
          <w:color w:val="000000"/>
          <w:sz w:val="24"/>
          <w:szCs w:val="24"/>
        </w:rPr>
        <w:t>Статьи 39 - 39.8 изложить в новой редакции в соответствии с приложением.</w:t>
      </w:r>
    </w:p>
    <w:p w:rsidR="00AC65A7" w:rsidRPr="00AC65A7" w:rsidRDefault="0071587C" w:rsidP="007D3F7D">
      <w:pPr>
        <w:pStyle w:val="a7"/>
        <w:tabs>
          <w:tab w:val="left" w:pos="0"/>
        </w:tabs>
        <w:ind w:left="0" w:right="-6" w:firstLine="426"/>
        <w:rPr>
          <w:sz w:val="24"/>
        </w:rPr>
      </w:pPr>
      <w:r>
        <w:rPr>
          <w:sz w:val="24"/>
        </w:rPr>
        <w:t>2.</w:t>
      </w:r>
      <w:r w:rsidR="00AC65A7" w:rsidRPr="00AC65A7">
        <w:rPr>
          <w:sz w:val="24"/>
        </w:rPr>
        <w:t xml:space="preserve"> Обнародовать настоящее решение, путем размещения на  персональной странице сельского поселения </w:t>
      </w:r>
      <w:r w:rsidR="00AC65A7" w:rsidRPr="00AC65A7">
        <w:rPr>
          <w:bCs/>
          <w:sz w:val="24"/>
        </w:rPr>
        <w:t>Ново-Полтавское</w:t>
      </w:r>
      <w:r w:rsidR="00AC65A7" w:rsidRPr="00AC65A7">
        <w:rPr>
          <w:sz w:val="24"/>
        </w:rPr>
        <w:t xml:space="preserve">, размещенной на официальном сайте </w:t>
      </w:r>
      <w:proofErr w:type="spellStart"/>
      <w:r w:rsidR="00AC65A7" w:rsidRPr="00AC65A7">
        <w:rPr>
          <w:sz w:val="24"/>
        </w:rPr>
        <w:t>с.п</w:t>
      </w:r>
      <w:proofErr w:type="gramStart"/>
      <w:r w:rsidR="00AC65A7" w:rsidRPr="00AC65A7">
        <w:rPr>
          <w:sz w:val="24"/>
        </w:rPr>
        <w:t>.Н</w:t>
      </w:r>
      <w:proofErr w:type="gramEnd"/>
      <w:r w:rsidR="00AC65A7" w:rsidRPr="00AC65A7">
        <w:rPr>
          <w:sz w:val="24"/>
        </w:rPr>
        <w:t>ово-Полтавское</w:t>
      </w:r>
      <w:proofErr w:type="spellEnd"/>
      <w:r w:rsidR="00AC65A7" w:rsidRPr="00AC65A7">
        <w:rPr>
          <w:sz w:val="24"/>
        </w:rPr>
        <w:t xml:space="preserve"> </w:t>
      </w:r>
      <w:proofErr w:type="spellStart"/>
      <w:r w:rsidR="00AC65A7" w:rsidRPr="00AC65A7">
        <w:rPr>
          <w:sz w:val="24"/>
        </w:rPr>
        <w:t>Прохладеннского</w:t>
      </w:r>
      <w:proofErr w:type="spellEnd"/>
      <w:r w:rsidR="00AC65A7" w:rsidRPr="00AC65A7">
        <w:rPr>
          <w:sz w:val="24"/>
        </w:rPr>
        <w:t xml:space="preserve"> муниципального района </w:t>
      </w:r>
      <w:hyperlink r:id="rId8" w:history="1">
        <w:r w:rsidR="00D05434" w:rsidRPr="00F37BA9">
          <w:rPr>
            <w:rStyle w:val="a8"/>
            <w:sz w:val="24"/>
            <w:lang w:val="en-US"/>
          </w:rPr>
          <w:t>www</w:t>
        </w:r>
        <w:r w:rsidR="00D05434" w:rsidRPr="00F37BA9">
          <w:rPr>
            <w:rStyle w:val="a8"/>
            <w:sz w:val="24"/>
          </w:rPr>
          <w:t>.</w:t>
        </w:r>
        <w:r w:rsidR="00D05434" w:rsidRPr="00F37BA9">
          <w:rPr>
            <w:rStyle w:val="a8"/>
            <w:sz w:val="24"/>
            <w:lang w:val="en-US"/>
          </w:rPr>
          <w:t>novo</w:t>
        </w:r>
        <w:r w:rsidR="00D05434" w:rsidRPr="00F37BA9">
          <w:rPr>
            <w:rStyle w:val="a8"/>
            <w:sz w:val="24"/>
          </w:rPr>
          <w:t>-</w:t>
        </w:r>
        <w:proofErr w:type="spellStart"/>
        <w:r w:rsidR="00D05434" w:rsidRPr="00F37BA9">
          <w:rPr>
            <w:rStyle w:val="a8"/>
            <w:sz w:val="24"/>
            <w:lang w:val="en-US"/>
          </w:rPr>
          <w:t>poltavskoe</w:t>
        </w:r>
        <w:proofErr w:type="spellEnd"/>
        <w:r w:rsidR="00D05434" w:rsidRPr="00F37BA9">
          <w:rPr>
            <w:rStyle w:val="a8"/>
            <w:sz w:val="24"/>
          </w:rPr>
          <w:t>.</w:t>
        </w:r>
        <w:proofErr w:type="spellStart"/>
        <w:r w:rsidR="00D05434" w:rsidRPr="00F37BA9">
          <w:rPr>
            <w:rStyle w:val="a8"/>
            <w:sz w:val="24"/>
            <w:lang w:val="en-US"/>
          </w:rPr>
          <w:t>ru</w:t>
        </w:r>
        <w:proofErr w:type="spellEnd"/>
      </w:hyperlink>
      <w:r w:rsidR="00D05434">
        <w:rPr>
          <w:sz w:val="24"/>
          <w:u w:val="single"/>
        </w:rPr>
        <w:t xml:space="preserve"> </w:t>
      </w:r>
      <w:r w:rsidR="00AC65A7" w:rsidRPr="00AC65A7">
        <w:rPr>
          <w:sz w:val="24"/>
        </w:rPr>
        <w:t xml:space="preserve">  и информационных стендах.</w:t>
      </w:r>
    </w:p>
    <w:p w:rsidR="00AC65A7" w:rsidRPr="00AC65A7" w:rsidRDefault="00AC65A7" w:rsidP="007D3F7D">
      <w:pPr>
        <w:pStyle w:val="a6"/>
        <w:tabs>
          <w:tab w:val="left" w:pos="0"/>
        </w:tabs>
        <w:autoSpaceDE/>
        <w:autoSpaceDN/>
        <w:ind w:right="-6" w:firstLine="426"/>
        <w:rPr>
          <w:b/>
        </w:rPr>
      </w:pPr>
      <w:r w:rsidRPr="00AC65A7">
        <w:t xml:space="preserve">3.  </w:t>
      </w:r>
      <w:proofErr w:type="gramStart"/>
      <w:r w:rsidRPr="00AC65A7">
        <w:t>Контроль за</w:t>
      </w:r>
      <w:proofErr w:type="gramEnd"/>
      <w:r w:rsidRPr="00AC65A7">
        <w:t xml:space="preserve"> исполнением настоящего решения возложить на постоянно действующую комиссию по вопросам сельского хозяйства, продовольствия, использования земли, транспорта, связи, жилищно-коммунальному хозяйству (</w:t>
      </w:r>
      <w:proofErr w:type="spellStart"/>
      <w:r w:rsidRPr="00AC65A7">
        <w:t>Сапоженкова</w:t>
      </w:r>
      <w:proofErr w:type="spellEnd"/>
      <w:r w:rsidRPr="00AC65A7">
        <w:t xml:space="preserve"> Н.А.).</w:t>
      </w:r>
    </w:p>
    <w:p w:rsidR="0067115E" w:rsidRPr="00AC65A7" w:rsidRDefault="00AC65A7" w:rsidP="007D3F7D">
      <w:pPr>
        <w:pStyle w:val="a3"/>
        <w:tabs>
          <w:tab w:val="left" w:pos="0"/>
        </w:tabs>
        <w:ind w:right="-6" w:firstLine="426"/>
        <w:jc w:val="both"/>
        <w:rPr>
          <w:b w:val="0"/>
          <w:sz w:val="24"/>
          <w:szCs w:val="24"/>
        </w:rPr>
      </w:pPr>
      <w:r w:rsidRPr="00AC65A7">
        <w:rPr>
          <w:b w:val="0"/>
          <w:sz w:val="24"/>
          <w:szCs w:val="24"/>
        </w:rPr>
        <w:t>4.  Настоящее решение  вступает в законную силу с момента его обнародования</w:t>
      </w:r>
    </w:p>
    <w:p w:rsidR="000B4621" w:rsidRPr="00AC65A7" w:rsidRDefault="000B4621" w:rsidP="007D3F7D">
      <w:pPr>
        <w:tabs>
          <w:tab w:val="left" w:pos="0"/>
        </w:tabs>
        <w:spacing w:after="0" w:line="240" w:lineRule="auto"/>
        <w:ind w:right="-6" w:firstLine="426"/>
        <w:rPr>
          <w:rFonts w:ascii="Times New Roman" w:hAnsi="Times New Roman" w:cs="Times New Roman"/>
          <w:sz w:val="24"/>
          <w:szCs w:val="24"/>
        </w:rPr>
      </w:pPr>
    </w:p>
    <w:p w:rsidR="000B4621" w:rsidRPr="00AC65A7" w:rsidRDefault="000B4621" w:rsidP="007D3F7D">
      <w:pPr>
        <w:tabs>
          <w:tab w:val="left" w:pos="0"/>
        </w:tabs>
        <w:spacing w:after="0" w:line="240" w:lineRule="auto"/>
        <w:ind w:left="-142" w:right="-6"/>
        <w:rPr>
          <w:rFonts w:ascii="Times New Roman" w:hAnsi="Times New Roman" w:cs="Times New Roman"/>
          <w:sz w:val="24"/>
          <w:szCs w:val="24"/>
        </w:rPr>
      </w:pPr>
      <w:r w:rsidRPr="00AC65A7">
        <w:rPr>
          <w:rFonts w:ascii="Times New Roman" w:hAnsi="Times New Roman" w:cs="Times New Roman"/>
          <w:sz w:val="24"/>
          <w:szCs w:val="24"/>
        </w:rPr>
        <w:t xml:space="preserve">Председатель Совета местного самоуправления </w:t>
      </w:r>
    </w:p>
    <w:p w:rsidR="000B4621" w:rsidRPr="00AC65A7" w:rsidRDefault="000B4621" w:rsidP="007D3F7D">
      <w:pPr>
        <w:tabs>
          <w:tab w:val="left" w:pos="0"/>
        </w:tabs>
        <w:spacing w:after="0" w:line="240" w:lineRule="auto"/>
        <w:ind w:left="-142" w:right="-6"/>
        <w:rPr>
          <w:rFonts w:ascii="Times New Roman" w:hAnsi="Times New Roman" w:cs="Times New Roman"/>
          <w:sz w:val="24"/>
          <w:szCs w:val="24"/>
        </w:rPr>
      </w:pPr>
      <w:r w:rsidRPr="00AC65A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AC65A7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AC65A7">
        <w:rPr>
          <w:rFonts w:ascii="Times New Roman" w:hAnsi="Times New Roman" w:cs="Times New Roman"/>
          <w:sz w:val="24"/>
          <w:szCs w:val="24"/>
        </w:rPr>
        <w:t>:</w:t>
      </w:r>
      <w:r w:rsidRPr="00AC65A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AC65A7">
        <w:rPr>
          <w:rFonts w:ascii="Times New Roman" w:hAnsi="Times New Roman" w:cs="Times New Roman"/>
          <w:sz w:val="24"/>
          <w:szCs w:val="24"/>
        </w:rPr>
        <w:tab/>
      </w:r>
      <w:r w:rsidRPr="00AC65A7">
        <w:rPr>
          <w:rFonts w:ascii="Times New Roman" w:hAnsi="Times New Roman" w:cs="Times New Roman"/>
          <w:sz w:val="24"/>
          <w:szCs w:val="24"/>
        </w:rPr>
        <w:tab/>
        <w:t xml:space="preserve">                                 Е.С. </w:t>
      </w:r>
      <w:proofErr w:type="spellStart"/>
      <w:r w:rsidRPr="00AC65A7">
        <w:rPr>
          <w:rFonts w:ascii="Times New Roman" w:hAnsi="Times New Roman" w:cs="Times New Roman"/>
          <w:sz w:val="24"/>
          <w:szCs w:val="24"/>
        </w:rPr>
        <w:t>Касимова</w:t>
      </w:r>
      <w:proofErr w:type="spellEnd"/>
    </w:p>
    <w:p w:rsidR="00AC54BD" w:rsidRPr="00AC65A7" w:rsidRDefault="00AC54BD" w:rsidP="007D3F7D">
      <w:pPr>
        <w:pStyle w:val="ConsNonformat"/>
        <w:widowControl/>
        <w:tabs>
          <w:tab w:val="left" w:pos="0"/>
        </w:tabs>
        <w:ind w:left="6379" w:right="-6" w:hanging="5671"/>
        <w:jc w:val="both"/>
        <w:rPr>
          <w:rFonts w:ascii="Times New Roman" w:hAnsi="Times New Roman"/>
          <w:sz w:val="24"/>
          <w:szCs w:val="24"/>
        </w:rPr>
      </w:pPr>
    </w:p>
    <w:p w:rsidR="00AC54BD" w:rsidRPr="00AC54BD" w:rsidRDefault="00AC54BD" w:rsidP="007D3F7D">
      <w:pPr>
        <w:pStyle w:val="ConsNonformat"/>
        <w:widowControl/>
        <w:ind w:left="6379" w:right="-6" w:hanging="5671"/>
        <w:jc w:val="both"/>
        <w:rPr>
          <w:rFonts w:ascii="Times New Roman" w:hAnsi="Times New Roman"/>
          <w:sz w:val="24"/>
          <w:szCs w:val="28"/>
        </w:rPr>
      </w:pPr>
    </w:p>
    <w:p w:rsidR="00277EA3" w:rsidRPr="007C0D54" w:rsidRDefault="00277EA3" w:rsidP="007D3F7D">
      <w:pPr>
        <w:autoSpaceDE w:val="0"/>
        <w:autoSpaceDN w:val="0"/>
        <w:adjustRightInd w:val="0"/>
        <w:spacing w:after="0" w:line="240" w:lineRule="auto"/>
        <w:ind w:left="4962" w:right="-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C0D5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7C0D54">
        <w:rPr>
          <w:rFonts w:ascii="Times New Roman" w:hAnsi="Times New Roman" w:cs="Times New Roman"/>
          <w:sz w:val="24"/>
          <w:szCs w:val="24"/>
        </w:rPr>
        <w:t>о</w:t>
      </w:r>
    </w:p>
    <w:p w:rsidR="00277EA3" w:rsidRPr="007C0D54" w:rsidRDefault="00277EA3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  <w:r w:rsidRPr="007C0D54">
        <w:rPr>
          <w:rFonts w:ascii="Times New Roman" w:hAnsi="Times New Roman" w:cs="Times New Roman"/>
          <w:sz w:val="24"/>
          <w:szCs w:val="24"/>
        </w:rPr>
        <w:t xml:space="preserve">Решением сессии  Совета местного самоуправления </w:t>
      </w:r>
    </w:p>
    <w:p w:rsidR="00277EA3" w:rsidRPr="007C0D54" w:rsidRDefault="00277EA3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  <w:r w:rsidRPr="007C0D5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7C0D54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7C0D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7EA3" w:rsidRPr="007C0D54" w:rsidRDefault="00277EA3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C0D5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7C0D5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277EA3" w:rsidRPr="007C0D54" w:rsidRDefault="00277EA3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  <w:r w:rsidRPr="007C0D54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 </w:t>
      </w:r>
    </w:p>
    <w:p w:rsidR="00277EA3" w:rsidRPr="007C0D54" w:rsidRDefault="00277EA3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  <w:r w:rsidRPr="007C0D54">
        <w:rPr>
          <w:rFonts w:ascii="Times New Roman" w:hAnsi="Times New Roman" w:cs="Times New Roman"/>
          <w:sz w:val="24"/>
          <w:szCs w:val="24"/>
        </w:rPr>
        <w:t xml:space="preserve">от </w:t>
      </w:r>
      <w:r w:rsidRPr="007C0D54">
        <w:rPr>
          <w:rFonts w:ascii="Times New Roman" w:eastAsia="Calibri" w:hAnsi="Times New Roman" w:cs="Times New Roman"/>
          <w:sz w:val="24"/>
          <w:szCs w:val="24"/>
        </w:rPr>
        <w:t>25.04.2016г.</w:t>
      </w:r>
      <w:r w:rsidRPr="007C0D54">
        <w:rPr>
          <w:rFonts w:ascii="Times New Roman" w:hAnsi="Times New Roman" w:cs="Times New Roman"/>
          <w:sz w:val="24"/>
          <w:szCs w:val="24"/>
        </w:rPr>
        <w:t xml:space="preserve">    </w:t>
      </w:r>
      <w:r w:rsidRPr="007C0D54">
        <w:rPr>
          <w:rFonts w:ascii="Times New Roman" w:eastAsia="Calibri" w:hAnsi="Times New Roman" w:cs="Times New Roman"/>
          <w:sz w:val="24"/>
          <w:szCs w:val="24"/>
        </w:rPr>
        <w:t xml:space="preserve">№74/3 </w:t>
      </w:r>
      <w:r w:rsidRPr="007C0D5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77EA3" w:rsidRPr="007C0D54" w:rsidRDefault="009613BE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от 13</w:t>
      </w:r>
      <w:r w:rsidR="00277EA3" w:rsidRPr="007C0D54">
        <w:rPr>
          <w:rFonts w:ascii="Times New Roman" w:hAnsi="Times New Roman" w:cs="Times New Roman"/>
          <w:sz w:val="24"/>
          <w:szCs w:val="24"/>
        </w:rPr>
        <w:t>.02.2020г.№</w:t>
      </w:r>
      <w:r>
        <w:rPr>
          <w:rFonts w:ascii="Times New Roman" w:hAnsi="Times New Roman" w:cs="Times New Roman"/>
          <w:sz w:val="24"/>
          <w:szCs w:val="24"/>
        </w:rPr>
        <w:t xml:space="preserve"> 61/2</w:t>
      </w:r>
      <w:r w:rsidR="00277EA3" w:rsidRPr="007C0D54">
        <w:rPr>
          <w:rFonts w:ascii="Times New Roman" w:hAnsi="Times New Roman" w:cs="Times New Roman"/>
          <w:sz w:val="24"/>
          <w:szCs w:val="24"/>
        </w:rPr>
        <w:t>)</w:t>
      </w:r>
    </w:p>
    <w:p w:rsidR="00E06768" w:rsidRPr="007C0D54" w:rsidRDefault="00E06768" w:rsidP="007D3F7D">
      <w:pPr>
        <w:spacing w:after="0"/>
        <w:ind w:right="-6"/>
        <w:jc w:val="center"/>
        <w:rPr>
          <w:rFonts w:ascii="Times New Roman" w:hAnsi="Times New Roman" w:cs="Times New Roman"/>
          <w:sz w:val="48"/>
          <w:szCs w:val="48"/>
        </w:rPr>
      </w:pPr>
    </w:p>
    <w:p w:rsidR="00E06768" w:rsidRDefault="00E06768" w:rsidP="007D3F7D">
      <w:pPr>
        <w:ind w:right="-6"/>
        <w:jc w:val="center"/>
        <w:rPr>
          <w:sz w:val="48"/>
          <w:szCs w:val="48"/>
        </w:rPr>
      </w:pPr>
    </w:p>
    <w:p w:rsidR="00E06768" w:rsidRDefault="00E06768" w:rsidP="007D3F7D">
      <w:pPr>
        <w:ind w:right="-6"/>
        <w:jc w:val="center"/>
        <w:rPr>
          <w:sz w:val="48"/>
          <w:szCs w:val="48"/>
        </w:rPr>
      </w:pPr>
    </w:p>
    <w:p w:rsidR="00E06768" w:rsidRDefault="00E06768" w:rsidP="007D3F7D">
      <w:pPr>
        <w:ind w:right="-6"/>
        <w:jc w:val="center"/>
        <w:rPr>
          <w:sz w:val="48"/>
          <w:szCs w:val="48"/>
        </w:rPr>
      </w:pPr>
    </w:p>
    <w:p w:rsidR="00E06768" w:rsidRDefault="00E06768" w:rsidP="007D3F7D">
      <w:pPr>
        <w:ind w:right="-6"/>
        <w:jc w:val="center"/>
        <w:rPr>
          <w:sz w:val="48"/>
          <w:szCs w:val="48"/>
        </w:rPr>
      </w:pPr>
    </w:p>
    <w:p w:rsidR="00E06768" w:rsidRPr="009F766D" w:rsidRDefault="00E06768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sz w:val="40"/>
          <w:szCs w:val="40"/>
        </w:rPr>
      </w:pPr>
      <w:r w:rsidRPr="009F766D">
        <w:rPr>
          <w:rFonts w:ascii="Times New Roman" w:hAnsi="Times New Roman" w:cs="Times New Roman"/>
          <w:sz w:val="40"/>
          <w:szCs w:val="40"/>
        </w:rPr>
        <w:t xml:space="preserve">Внесение изменений </w:t>
      </w:r>
      <w:proofErr w:type="gramStart"/>
      <w:r w:rsidRPr="009F766D">
        <w:rPr>
          <w:rFonts w:ascii="Times New Roman" w:hAnsi="Times New Roman" w:cs="Times New Roman"/>
          <w:sz w:val="40"/>
          <w:szCs w:val="40"/>
        </w:rPr>
        <w:t>в</w:t>
      </w:r>
      <w:proofErr w:type="gramEnd"/>
    </w:p>
    <w:p w:rsidR="00E06768" w:rsidRPr="009F766D" w:rsidRDefault="00E06768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sz w:val="40"/>
          <w:szCs w:val="40"/>
        </w:rPr>
      </w:pPr>
      <w:r w:rsidRPr="009F766D">
        <w:rPr>
          <w:rFonts w:ascii="Times New Roman" w:hAnsi="Times New Roman" w:cs="Times New Roman"/>
          <w:sz w:val="40"/>
          <w:szCs w:val="40"/>
        </w:rPr>
        <w:t>ПРАВИЛА ЗЕМЛЕПОЛЬЗОВАНИЯ И ЗАСТРОЙКИ</w:t>
      </w:r>
    </w:p>
    <w:p w:rsidR="00E06768" w:rsidRPr="009F766D" w:rsidRDefault="00E06768" w:rsidP="007D3F7D">
      <w:pPr>
        <w:spacing w:after="0" w:line="240" w:lineRule="auto"/>
        <w:ind w:left="180" w:right="-6"/>
        <w:jc w:val="center"/>
        <w:rPr>
          <w:rFonts w:ascii="Times New Roman" w:hAnsi="Times New Roman" w:cs="Times New Roman"/>
          <w:sz w:val="40"/>
          <w:szCs w:val="40"/>
        </w:rPr>
      </w:pPr>
      <w:r w:rsidRPr="009F766D">
        <w:rPr>
          <w:rFonts w:ascii="Times New Roman" w:hAnsi="Times New Roman" w:cs="Times New Roman"/>
          <w:sz w:val="40"/>
          <w:szCs w:val="40"/>
        </w:rPr>
        <w:t xml:space="preserve">сельского поселения </w:t>
      </w:r>
      <w:proofErr w:type="gramStart"/>
      <w:r w:rsidR="009F766D" w:rsidRPr="009F766D">
        <w:rPr>
          <w:rFonts w:ascii="Times New Roman" w:hAnsi="Times New Roman" w:cs="Times New Roman"/>
          <w:sz w:val="40"/>
          <w:szCs w:val="40"/>
        </w:rPr>
        <w:t>Ново-Полтавское</w:t>
      </w:r>
      <w:proofErr w:type="gramEnd"/>
      <w:r w:rsidRPr="009F766D">
        <w:rPr>
          <w:rFonts w:ascii="Times New Roman" w:hAnsi="Times New Roman" w:cs="Times New Roman"/>
          <w:sz w:val="40"/>
          <w:szCs w:val="40"/>
        </w:rPr>
        <w:t xml:space="preserve"> </w:t>
      </w:r>
    </w:p>
    <w:p w:rsidR="00E06768" w:rsidRPr="009F766D" w:rsidRDefault="00E06768" w:rsidP="007D3F7D">
      <w:pPr>
        <w:spacing w:after="0" w:line="240" w:lineRule="auto"/>
        <w:ind w:left="180" w:right="-6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9F766D">
        <w:rPr>
          <w:rFonts w:ascii="Times New Roman" w:hAnsi="Times New Roman" w:cs="Times New Roman"/>
          <w:sz w:val="40"/>
          <w:szCs w:val="40"/>
        </w:rPr>
        <w:t>Прохладненского</w:t>
      </w:r>
      <w:proofErr w:type="spellEnd"/>
      <w:r w:rsidRPr="009F766D">
        <w:rPr>
          <w:rFonts w:ascii="Times New Roman" w:hAnsi="Times New Roman" w:cs="Times New Roman"/>
          <w:sz w:val="40"/>
          <w:szCs w:val="40"/>
        </w:rPr>
        <w:t xml:space="preserve"> муниципального района</w:t>
      </w:r>
      <w:r w:rsidR="009F766D" w:rsidRPr="009F766D">
        <w:rPr>
          <w:rFonts w:ascii="Times New Roman" w:hAnsi="Times New Roman" w:cs="Times New Roman"/>
          <w:sz w:val="40"/>
          <w:szCs w:val="40"/>
        </w:rPr>
        <w:t xml:space="preserve"> КБР</w:t>
      </w:r>
    </w:p>
    <w:p w:rsidR="00E06768" w:rsidRPr="009F766D" w:rsidRDefault="00E06768" w:rsidP="007D3F7D">
      <w:pPr>
        <w:spacing w:after="0" w:line="240" w:lineRule="auto"/>
        <w:ind w:left="180" w:right="-6"/>
        <w:jc w:val="center"/>
        <w:rPr>
          <w:rFonts w:ascii="Times New Roman" w:hAnsi="Times New Roman" w:cs="Times New Roman"/>
          <w:sz w:val="40"/>
          <w:szCs w:val="40"/>
        </w:rPr>
      </w:pPr>
    </w:p>
    <w:p w:rsidR="00E06768" w:rsidRPr="009F766D" w:rsidRDefault="00E06768" w:rsidP="007D3F7D">
      <w:pPr>
        <w:spacing w:after="0" w:line="240" w:lineRule="auto"/>
        <w:ind w:right="-6"/>
        <w:jc w:val="both"/>
        <w:rPr>
          <w:rFonts w:ascii="Times New Roman" w:hAnsi="Times New Roman" w:cs="Times New Roman"/>
          <w:color w:val="000000"/>
          <w:sz w:val="40"/>
          <w:szCs w:val="40"/>
        </w:rPr>
      </w:pPr>
    </w:p>
    <w:p w:rsidR="00E06768" w:rsidRPr="009F766D" w:rsidRDefault="00E06768" w:rsidP="007D3F7D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 New Roman" w:hAnsi="Times New Roman" w:cs="Times New Roman"/>
          <w:sz w:val="40"/>
          <w:szCs w:val="40"/>
        </w:rPr>
      </w:pPr>
    </w:p>
    <w:p w:rsidR="00E06768" w:rsidRPr="00D939C0" w:rsidRDefault="00E06768" w:rsidP="007D3F7D">
      <w:pPr>
        <w:widowControl w:val="0"/>
        <w:autoSpaceDE w:val="0"/>
        <w:autoSpaceDN w:val="0"/>
        <w:adjustRightInd w:val="0"/>
        <w:spacing w:after="0"/>
        <w:ind w:right="-6" w:firstLine="540"/>
        <w:jc w:val="both"/>
      </w:pPr>
    </w:p>
    <w:p w:rsidR="00E06768" w:rsidRPr="00D939C0" w:rsidRDefault="00E06768" w:rsidP="007D3F7D">
      <w:pPr>
        <w:ind w:right="-6"/>
        <w:jc w:val="both"/>
        <w:rPr>
          <w:color w:val="000000"/>
          <w:sz w:val="48"/>
          <w:szCs w:val="48"/>
        </w:rPr>
      </w:pPr>
      <w:bookmarkStart w:id="0" w:name="Par56"/>
      <w:bookmarkEnd w:id="0"/>
      <w:r w:rsidRPr="00D939C0">
        <w:rPr>
          <w:color w:val="000000"/>
        </w:rPr>
        <w:tab/>
      </w:r>
      <w:r w:rsidRPr="00D939C0">
        <w:rPr>
          <w:color w:val="000000"/>
        </w:rPr>
        <w:tab/>
      </w:r>
      <w:r w:rsidRPr="00D939C0">
        <w:rPr>
          <w:color w:val="000000"/>
        </w:rPr>
        <w:tab/>
      </w:r>
      <w:r w:rsidRPr="00D939C0">
        <w:rPr>
          <w:color w:val="000000"/>
        </w:rPr>
        <w:tab/>
        <w:t xml:space="preserve">                                                                              </w:t>
      </w:r>
    </w:p>
    <w:p w:rsidR="00E06768" w:rsidRPr="00D939C0" w:rsidRDefault="00E06768" w:rsidP="007D3F7D">
      <w:pPr>
        <w:ind w:right="-6"/>
        <w:jc w:val="both"/>
        <w:rPr>
          <w:color w:val="000000"/>
          <w:sz w:val="48"/>
          <w:szCs w:val="48"/>
        </w:rPr>
      </w:pPr>
    </w:p>
    <w:p w:rsidR="00E06768" w:rsidRPr="00D939C0" w:rsidRDefault="00E06768" w:rsidP="007D3F7D">
      <w:pPr>
        <w:ind w:right="-6"/>
        <w:jc w:val="both"/>
        <w:rPr>
          <w:color w:val="000000"/>
          <w:sz w:val="48"/>
          <w:szCs w:val="48"/>
        </w:rPr>
      </w:pPr>
    </w:p>
    <w:p w:rsidR="00E06768" w:rsidRPr="00D939C0" w:rsidRDefault="00E06768" w:rsidP="007D3F7D">
      <w:pPr>
        <w:ind w:right="-6"/>
        <w:jc w:val="both"/>
        <w:rPr>
          <w:color w:val="000000"/>
          <w:sz w:val="48"/>
          <w:szCs w:val="48"/>
        </w:rPr>
      </w:pPr>
    </w:p>
    <w:p w:rsidR="00E06768" w:rsidRPr="00CE31AC" w:rsidRDefault="00E06768" w:rsidP="007D3F7D">
      <w:pPr>
        <w:spacing w:after="0" w:line="240" w:lineRule="auto"/>
        <w:ind w:right="-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6768" w:rsidRPr="00B54A1F" w:rsidRDefault="00E06768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sz w:val="28"/>
          <w:szCs w:val="24"/>
        </w:rPr>
      </w:pPr>
      <w:r w:rsidRPr="00B54A1F">
        <w:rPr>
          <w:rFonts w:ascii="Times New Roman" w:hAnsi="Times New Roman" w:cs="Times New Roman"/>
          <w:sz w:val="28"/>
          <w:szCs w:val="24"/>
        </w:rPr>
        <w:t>2020 год</w:t>
      </w:r>
    </w:p>
    <w:p w:rsidR="00E06768" w:rsidRPr="00CE31AC" w:rsidRDefault="00E06768" w:rsidP="007D3F7D">
      <w:pPr>
        <w:pStyle w:val="ae"/>
        <w:tabs>
          <w:tab w:val="left" w:pos="10260"/>
        </w:tabs>
        <w:ind w:right="-6"/>
        <w:jc w:val="both"/>
        <w:rPr>
          <w:color w:val="000000"/>
        </w:rPr>
        <w:sectPr w:rsidR="00E06768" w:rsidRPr="00CE31AC" w:rsidSect="003427FF">
          <w:headerReference w:type="even" r:id="rId9"/>
          <w:footerReference w:type="even" r:id="rId10"/>
          <w:footerReference w:type="default" r:id="rId11"/>
          <w:pgSz w:w="11906" w:h="16838"/>
          <w:pgMar w:top="567" w:right="567" w:bottom="567" w:left="1134" w:header="709" w:footer="709" w:gutter="0"/>
          <w:pgNumType w:start="1"/>
          <w:cols w:space="708"/>
          <w:titlePg/>
          <w:docGrid w:linePitch="360"/>
        </w:sectPr>
      </w:pPr>
    </w:p>
    <w:p w:rsidR="00E06768" w:rsidRPr="00CE31AC" w:rsidRDefault="00E06768" w:rsidP="007D3F7D">
      <w:pPr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1AC">
        <w:rPr>
          <w:rFonts w:ascii="Times New Roman" w:hAnsi="Times New Roman" w:cs="Times New Roman"/>
          <w:b/>
          <w:color w:val="000000"/>
          <w:sz w:val="24"/>
          <w:szCs w:val="24"/>
        </w:rPr>
        <w:t>Глава 10. Градостроительные регламенты,</w:t>
      </w:r>
      <w:r w:rsidRPr="00CE31AC">
        <w:rPr>
          <w:rFonts w:ascii="Times New Roman" w:hAnsi="Times New Roman" w:cs="Times New Roman"/>
          <w:b/>
          <w:sz w:val="24"/>
          <w:szCs w:val="24"/>
        </w:rPr>
        <w:t xml:space="preserve"> установленные к территориальным зонам, обозначенным на «Карте градостроительного зонирования», включающие виды разрешенного использования земельных участков и объектов капитального строительства и 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E06768" w:rsidRPr="00CE31AC" w:rsidRDefault="00E06768" w:rsidP="007D3F7D">
      <w:pPr>
        <w:keepNext/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bookmarkStart w:id="1" w:name="_Toc321379052"/>
    </w:p>
    <w:p w:rsidR="00E06768" w:rsidRPr="00CE31AC" w:rsidRDefault="00E06768" w:rsidP="007D3F7D">
      <w:pPr>
        <w:keepNext/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Статья 39. Перечень территориальных зон выделенных на карте градостроительного зонирования территории </w:t>
      </w:r>
      <w:bookmarkEnd w:id="1"/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поселения </w:t>
      </w:r>
    </w:p>
    <w:p w:rsidR="00E06768" w:rsidRPr="00CE31AC" w:rsidRDefault="00E06768" w:rsidP="007D3F7D">
      <w:pPr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На картах градостроительного зонирования  выделены следующие виды территориальных зон:</w:t>
      </w:r>
    </w:p>
    <w:p w:rsidR="00E06768" w:rsidRPr="00CE31AC" w:rsidRDefault="00E06768" w:rsidP="007D3F7D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Наименование территориальных зон</w:t>
      </w:r>
    </w:p>
    <w:p w:rsidR="00E06768" w:rsidRPr="00CE31AC" w:rsidRDefault="00E06768" w:rsidP="007D3F7D">
      <w:pPr>
        <w:tabs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Жилые зоны:</w:t>
      </w:r>
    </w:p>
    <w:p w:rsidR="00E06768" w:rsidRPr="00CE31AC" w:rsidRDefault="00E06768" w:rsidP="007D3F7D">
      <w:pPr>
        <w:tabs>
          <w:tab w:val="left" w:pos="720"/>
          <w:tab w:val="left" w:pos="800"/>
          <w:tab w:val="left" w:pos="1134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Ж</w:t>
      </w:r>
      <w:proofErr w:type="gramStart"/>
      <w:r w:rsidRPr="00CE31AC">
        <w:rPr>
          <w:rFonts w:ascii="Times New Roman" w:hAnsi="Times New Roman" w:cs="Times New Roman"/>
          <w:sz w:val="24"/>
          <w:szCs w:val="24"/>
          <w:lang w:eastAsia="ar-SA"/>
        </w:rPr>
        <w:t>1</w:t>
      </w:r>
      <w:proofErr w:type="gramEnd"/>
      <w:r w:rsidRPr="00CE31AC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ЗОНА ЗАСТРОЙКИ ИНДИВИДУАЛЬНЫМИ ЖИЛЫМИ ДОМАМИ </w:t>
      </w:r>
    </w:p>
    <w:p w:rsidR="00E06768" w:rsidRPr="00CE31AC" w:rsidRDefault="00E06768" w:rsidP="007D3F7D">
      <w:pPr>
        <w:tabs>
          <w:tab w:val="left" w:pos="720"/>
          <w:tab w:val="left" w:pos="800"/>
          <w:tab w:val="left" w:pos="1134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Ж</w:t>
      </w:r>
      <w:proofErr w:type="gramStart"/>
      <w:r w:rsidRPr="00CE31AC">
        <w:rPr>
          <w:rFonts w:ascii="Times New Roman" w:hAnsi="Times New Roman" w:cs="Times New Roman"/>
          <w:sz w:val="24"/>
          <w:szCs w:val="24"/>
          <w:lang w:eastAsia="ar-SA"/>
        </w:rPr>
        <w:t>2</w:t>
      </w:r>
      <w:proofErr w:type="gramEnd"/>
      <w:r w:rsidRPr="00CE31AC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ab/>
        <w:t>ЗОНА ЗАСТРОЙКИ МАЛОЭТАЖНЫМИ ЖИЛЫМИ ДОМАМИ</w:t>
      </w:r>
    </w:p>
    <w:p w:rsidR="00E06768" w:rsidRPr="00CE31AC" w:rsidRDefault="00E06768" w:rsidP="007D3F7D">
      <w:pPr>
        <w:tabs>
          <w:tab w:val="left" w:pos="0"/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Общественно-деловые зоны:</w:t>
      </w:r>
    </w:p>
    <w:p w:rsidR="00E06768" w:rsidRPr="00CE31AC" w:rsidRDefault="00E06768" w:rsidP="007D3F7D">
      <w:pPr>
        <w:tabs>
          <w:tab w:val="left" w:pos="0"/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ОД.     ОБЩЕСТВЕННО-ДЕЛОВАЯ</w:t>
      </w:r>
    </w:p>
    <w:p w:rsidR="00E06768" w:rsidRPr="00CE31AC" w:rsidRDefault="00E06768" w:rsidP="007D3F7D">
      <w:pPr>
        <w:tabs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Производственные зоны:</w:t>
      </w:r>
    </w:p>
    <w:p w:rsidR="00E06768" w:rsidRPr="00CE31AC" w:rsidRDefault="00E06768" w:rsidP="007D3F7D">
      <w:pPr>
        <w:tabs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П.1.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ПРОИЗВОДСТВЕННАЯ ЗОНА ПРЕДПРИЯТИЙ </w:t>
      </w:r>
      <w:r w:rsidRPr="00CE31AC">
        <w:rPr>
          <w:rFonts w:ascii="Times New Roman" w:hAnsi="Times New Roman" w:cs="Times New Roman"/>
          <w:sz w:val="24"/>
          <w:szCs w:val="24"/>
          <w:lang w:val="en-US" w:eastAsia="ar-SA"/>
        </w:rPr>
        <w:t>III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CE31AC">
        <w:rPr>
          <w:rFonts w:ascii="Times New Roman" w:hAnsi="Times New Roman" w:cs="Times New Roman"/>
          <w:sz w:val="24"/>
          <w:szCs w:val="24"/>
          <w:lang w:val="en-US" w:eastAsia="ar-SA"/>
        </w:rPr>
        <w:t>V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 xml:space="preserve"> КЛАССА ОПАСНОСТИ</w:t>
      </w:r>
    </w:p>
    <w:p w:rsidR="00E06768" w:rsidRPr="00CE31AC" w:rsidRDefault="00E06768" w:rsidP="007D3F7D">
      <w:pPr>
        <w:tabs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П.2.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ПРОИЗВОДСТВЕННАЯ ЗОНА ПРЕДПРИЯТИЙ </w:t>
      </w:r>
      <w:r w:rsidRPr="00CE31AC">
        <w:rPr>
          <w:rFonts w:ascii="Times New Roman" w:hAnsi="Times New Roman" w:cs="Times New Roman"/>
          <w:sz w:val="24"/>
          <w:szCs w:val="24"/>
          <w:lang w:val="en-US" w:eastAsia="ar-SA"/>
        </w:rPr>
        <w:t>I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CE31AC">
        <w:rPr>
          <w:rFonts w:ascii="Times New Roman" w:hAnsi="Times New Roman" w:cs="Times New Roman"/>
          <w:sz w:val="24"/>
          <w:szCs w:val="24"/>
          <w:lang w:val="en-US" w:eastAsia="ar-SA"/>
        </w:rPr>
        <w:t>II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 xml:space="preserve"> КЛАССА ОПАСНОСТИ</w:t>
      </w:r>
    </w:p>
    <w:p w:rsidR="00E06768" w:rsidRPr="00CE31AC" w:rsidRDefault="00E06768" w:rsidP="007D3F7D">
      <w:pPr>
        <w:tabs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Рекреационные зоны:</w:t>
      </w:r>
    </w:p>
    <w:p w:rsidR="00E06768" w:rsidRPr="00CE31AC" w:rsidRDefault="00E06768" w:rsidP="007D3F7D">
      <w:pPr>
        <w:tabs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Р.1.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ab/>
        <w:t>ЗОНА ПРИРОДНОГО ЛАНДШАФТА</w:t>
      </w:r>
    </w:p>
    <w:p w:rsidR="00E06768" w:rsidRPr="00CE31AC" w:rsidRDefault="00E06768" w:rsidP="007D3F7D">
      <w:pPr>
        <w:tabs>
          <w:tab w:val="left" w:pos="720"/>
          <w:tab w:val="left" w:pos="800"/>
          <w:tab w:val="left" w:pos="5694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Р.2.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ab/>
        <w:t>ЗОНА ОТДЫХА, ТУРИЗМА, ФИЗИЧЕСКОЙ КУЛЬТУРЫ И СПОРТА</w:t>
      </w:r>
    </w:p>
    <w:p w:rsidR="00E06768" w:rsidRPr="00CE31AC" w:rsidRDefault="00E06768" w:rsidP="007D3F7D">
      <w:pPr>
        <w:tabs>
          <w:tab w:val="left" w:pos="720"/>
          <w:tab w:val="left" w:pos="800"/>
          <w:tab w:val="left" w:pos="8924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Зоны специального назначения:</w:t>
      </w: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</w:p>
    <w:p w:rsidR="00E06768" w:rsidRPr="00CE31AC" w:rsidRDefault="00E06768" w:rsidP="007D3F7D">
      <w:pPr>
        <w:tabs>
          <w:tab w:val="left" w:pos="-1701"/>
          <w:tab w:val="left" w:pos="0"/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СН</w:t>
      </w:r>
      <w:proofErr w:type="gramStart"/>
      <w:r w:rsidRPr="00CE31AC">
        <w:rPr>
          <w:rFonts w:ascii="Times New Roman" w:hAnsi="Times New Roman" w:cs="Times New Roman"/>
          <w:sz w:val="24"/>
          <w:szCs w:val="24"/>
          <w:lang w:eastAsia="ar-SA"/>
        </w:rPr>
        <w:t>1</w:t>
      </w:r>
      <w:proofErr w:type="gramEnd"/>
      <w:r w:rsidRPr="00CE31AC">
        <w:rPr>
          <w:rFonts w:ascii="Times New Roman" w:hAnsi="Times New Roman" w:cs="Times New Roman"/>
          <w:sz w:val="24"/>
          <w:szCs w:val="24"/>
          <w:lang w:eastAsia="ar-SA"/>
        </w:rPr>
        <w:t>.    ЗОНЫ КЛАДБИЩ</w:t>
      </w:r>
    </w:p>
    <w:p w:rsidR="00E06768" w:rsidRPr="00CE31AC" w:rsidRDefault="00E06768" w:rsidP="007D3F7D">
      <w:pPr>
        <w:tabs>
          <w:tab w:val="left" w:pos="-1701"/>
          <w:tab w:val="left" w:pos="0"/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СН</w:t>
      </w:r>
      <w:proofErr w:type="gramStart"/>
      <w:r w:rsidRPr="00CE31AC">
        <w:rPr>
          <w:rFonts w:ascii="Times New Roman" w:hAnsi="Times New Roman" w:cs="Times New Roman"/>
          <w:sz w:val="24"/>
          <w:szCs w:val="24"/>
          <w:lang w:eastAsia="ar-SA"/>
        </w:rPr>
        <w:t>2</w:t>
      </w:r>
      <w:proofErr w:type="gramEnd"/>
      <w:r w:rsidRPr="00CE31A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ab/>
        <w:t>ЗОНЫ СКЛАДИРОВАНИЯ И ЗАХОРОНЕНИЯ ОТХОДОВ</w:t>
      </w:r>
    </w:p>
    <w:p w:rsidR="00E06768" w:rsidRPr="00CE31AC" w:rsidRDefault="00E06768" w:rsidP="007D3F7D">
      <w:pPr>
        <w:tabs>
          <w:tab w:val="left" w:pos="-1701"/>
          <w:tab w:val="left" w:pos="0"/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Зона сельскохозяйственного использования:</w:t>
      </w:r>
    </w:p>
    <w:p w:rsidR="00E06768" w:rsidRPr="00CE31AC" w:rsidRDefault="00E06768" w:rsidP="007D3F7D">
      <w:pPr>
        <w:tabs>
          <w:tab w:val="left" w:pos="-1701"/>
          <w:tab w:val="left" w:pos="0"/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СХ.     ЗОНА СЕЛЬСКОХОЗЯЙСТВЕННОГО ИСПОЛЬЗОВАНИЯ</w:t>
      </w:r>
    </w:p>
    <w:p w:rsidR="00E06768" w:rsidRPr="00CE31AC" w:rsidRDefault="00E06768" w:rsidP="007D3F7D">
      <w:pPr>
        <w:tabs>
          <w:tab w:val="left" w:pos="-1701"/>
          <w:tab w:val="left" w:pos="0"/>
          <w:tab w:val="left" w:pos="720"/>
          <w:tab w:val="left" w:pos="8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Зона инженерной и транспортной инфраструктуры:</w:t>
      </w:r>
    </w:p>
    <w:p w:rsidR="00E06768" w:rsidRPr="00CE31AC" w:rsidRDefault="00E06768" w:rsidP="007D3F7D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ИТ.   ЗОНА ИНЖЕНЕРНОЙ И ТРАНСПОРТНОЙ ИНФРАСТРУКТУРЫ</w:t>
      </w:r>
    </w:p>
    <w:p w:rsidR="00E06768" w:rsidRPr="00CE31AC" w:rsidRDefault="00E06768" w:rsidP="007D3F7D">
      <w:pPr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Зона военных объектов и режимных территорий:</w:t>
      </w:r>
    </w:p>
    <w:p w:rsidR="00E06768" w:rsidRPr="00CE31AC" w:rsidRDefault="00E06768" w:rsidP="007D3F7D">
      <w:pPr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 xml:space="preserve">ВР.  ЗОНА ВОЕННЫХ ОБЪЕКТОВ И РЕЖИМНЫХ ТЕРРИТОРИЙ  </w:t>
      </w:r>
    </w:p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6768" w:rsidRPr="00CE31AC" w:rsidRDefault="00E06768" w:rsidP="007D3F7D">
      <w:pPr>
        <w:keepNext/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Статья 39.1. Градостроительные регламенты. Жилые зоны</w:t>
      </w:r>
    </w:p>
    <w:p w:rsidR="00E06768" w:rsidRPr="00CE31AC" w:rsidRDefault="00E06768" w:rsidP="007D3F7D">
      <w:pPr>
        <w:spacing w:after="0" w:line="240" w:lineRule="auto"/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CE31AC">
        <w:rPr>
          <w:rFonts w:ascii="Times New Roman" w:hAnsi="Times New Roman" w:cs="Times New Roman"/>
          <w:b/>
          <w:bCs/>
          <w:sz w:val="24"/>
          <w:szCs w:val="24"/>
        </w:rPr>
        <w:t>Ж</w:t>
      </w:r>
      <w:proofErr w:type="gramStart"/>
      <w:r w:rsidRPr="00CE31AC"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gramEnd"/>
      <w:r w:rsidRPr="00CE31AC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 w:rsidRPr="00CE31AC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 </w:t>
      </w:r>
      <w:r w:rsidRPr="00CE31AC">
        <w:rPr>
          <w:rFonts w:ascii="Times New Roman" w:hAnsi="Times New Roman" w:cs="Times New Roman"/>
          <w:b/>
          <w:bCs/>
          <w:sz w:val="24"/>
          <w:szCs w:val="24"/>
          <w:u w:val="single"/>
        </w:rPr>
        <w:t>з</w:t>
      </w:r>
      <w:r w:rsidRPr="00CE31AC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она </w:t>
      </w:r>
      <w:r w:rsidRPr="00CE31AC">
        <w:rPr>
          <w:rFonts w:ascii="Times New Roman" w:hAnsi="Times New Roman" w:cs="Times New Roman"/>
          <w:b/>
          <w:bCs/>
          <w:sz w:val="24"/>
          <w:szCs w:val="24"/>
          <w:u w:val="single"/>
        </w:rPr>
        <w:t>застройки индивидуальными жилыми домами.</w:t>
      </w:r>
      <w:r w:rsidRPr="00CE31A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06768" w:rsidRPr="00CE31AC" w:rsidRDefault="00E06768" w:rsidP="007D3F7D">
      <w:pPr>
        <w:tabs>
          <w:tab w:val="left" w:pos="108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sz w:val="24"/>
          <w:szCs w:val="24"/>
          <w:lang w:eastAsia="ar-SA"/>
        </w:rPr>
        <w:t>Зона застройки индивидуальными жилыми домами выделена для обеспечения правовых условий формирования кварталов комфортного жилья на территориях застройки при небольшой плотности использования территории и преимущественном размещении объектов индивидуального жилищного строительства и жилых домов блокированной застройки.</w:t>
      </w:r>
    </w:p>
    <w:tbl>
      <w:tblPr>
        <w:tblW w:w="992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2523"/>
        <w:gridCol w:w="5245"/>
      </w:tblGrid>
      <w:tr w:rsidR="00E06768" w:rsidRPr="00DB0FAE" w:rsidTr="007D3F7D">
        <w:trPr>
          <w:trHeight w:val="742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5245" w:type="dxa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DB0FAE" w:rsidTr="007D3F7D">
        <w:trPr>
          <w:trHeight w:val="155"/>
        </w:trPr>
        <w:tc>
          <w:tcPr>
            <w:tcW w:w="4678" w:type="dxa"/>
            <w:gridSpan w:val="2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5245" w:type="dxa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925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sub_1021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  <w:bookmarkEnd w:id="2"/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(код 2.1)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Индивидуальный жилой дом;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5245" w:type="dxa"/>
            <w:vMerge w:val="restart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(код 2.1, код 2.2) 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Минимальная площадь земельного участка -  </w:t>
            </w:r>
            <w:r w:rsidR="00CC7952"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00 кв.м.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Максимальная площадь земельного участка -  3000 кв.м.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(код 2.3.)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Минимальная площадь земельного участка  - 300 кв.м.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площадь земельного участка – </w:t>
            </w:r>
            <w:r w:rsidR="00701272" w:rsidRPr="00DB0F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000 кв.м. 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Минимальный размер земельного участка, образуемого при разделе-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DB0FAE">
                <w:rPr>
                  <w:rFonts w:ascii="Times New Roman" w:hAnsi="Times New Roman" w:cs="Times New Roman"/>
                  <w:sz w:val="20"/>
                  <w:szCs w:val="20"/>
                </w:rPr>
                <w:t>20 м</w:t>
              </w:r>
            </w:smartTag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Значение предельных размеров земельных участков, в том числе их площади применяются только при разделе и образовании новых земельных участков и не учитываются при уточнении ранее учтенных границ земельных участков.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Минимальные отступы от границ земельных участков в целях определения мест допустимого размещения </w:t>
            </w: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зданий, строений, сооружений, за пределами которых запрещено строительство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со стороны красной линии улиц –   5 м,</w:t>
            </w:r>
          </w:p>
          <w:p w:rsidR="00E06768" w:rsidRPr="00DB0FAE" w:rsidRDefault="00E06768" w:rsidP="00AA208F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со стороны красной линии однополосных проездов – 3 м.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При размещении жилых зданий должны соблюдаться нормы инсоляции, противопожарные нормы.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Минимальное расстояние от границы земельного участка до: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основного строения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B0FAE">
                <w:rPr>
                  <w:rFonts w:ascii="Times New Roman" w:hAnsi="Times New Roman" w:cs="Times New Roman"/>
                  <w:sz w:val="20"/>
                  <w:szCs w:val="20"/>
                </w:rPr>
                <w:t>3 м</w:t>
              </w:r>
            </w:smartTag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06768" w:rsidRPr="00DB0FAE" w:rsidRDefault="00E06768" w:rsidP="00AA208F">
            <w:pPr>
              <w:pStyle w:val="ConsPlusNormal"/>
              <w:ind w:right="114" w:firstLine="0"/>
              <w:jc w:val="both"/>
              <w:rPr>
                <w:rFonts w:ascii="Times New Roman" w:hAnsi="Times New Roman" w:cs="Times New Roman"/>
              </w:rPr>
            </w:pPr>
            <w:r w:rsidRPr="00DB0FAE">
              <w:rPr>
                <w:rFonts w:ascii="Times New Roman" w:hAnsi="Times New Roman" w:cs="Times New Roman"/>
                <w:b/>
              </w:rPr>
              <w:t>(код 2.3)</w:t>
            </w:r>
            <w:r w:rsidRPr="00DB0FAE">
              <w:rPr>
                <w:rFonts w:ascii="Times New Roman" w:hAnsi="Times New Roman" w:cs="Times New Roman"/>
              </w:rPr>
              <w:t xml:space="preserve"> со стороны земельных участков смежных </w:t>
            </w:r>
            <w:proofErr w:type="spellStart"/>
            <w:proofErr w:type="gramStart"/>
            <w:r w:rsidRPr="00DB0FAE">
              <w:rPr>
                <w:rFonts w:ascii="Times New Roman" w:hAnsi="Times New Roman" w:cs="Times New Roman"/>
              </w:rPr>
              <w:t>блок-секций</w:t>
            </w:r>
            <w:proofErr w:type="spellEnd"/>
            <w:proofErr w:type="gramEnd"/>
            <w:r w:rsidRPr="00DB0FAE">
              <w:rPr>
                <w:rFonts w:ascii="Times New Roman" w:hAnsi="Times New Roman" w:cs="Times New Roman"/>
              </w:rPr>
              <w:t xml:space="preserve"> – 0 м;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хозяйственных и прочих строений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B0FAE">
                <w:rPr>
                  <w:rFonts w:ascii="Times New Roman" w:hAnsi="Times New Roman" w:cs="Times New Roman"/>
                  <w:sz w:val="20"/>
                  <w:szCs w:val="20"/>
                </w:rPr>
                <w:t>1 м</w:t>
              </w:r>
            </w:smartTag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отдельно стоящего гаража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B0FAE">
                <w:rPr>
                  <w:rFonts w:ascii="Times New Roman" w:hAnsi="Times New Roman" w:cs="Times New Roman"/>
                  <w:sz w:val="20"/>
                  <w:szCs w:val="20"/>
                </w:rPr>
                <w:t>1 м</w:t>
              </w:r>
            </w:smartTag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В случае</w:t>
            </w:r>
            <w:proofErr w:type="gramStart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если строение вспомогательного использования пристроено к основному строению либо сблокировано с основным строением, минимальное расстояние от границы земельного участка до такого строения – 3 м.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Максимальное количество этажей – 3 (включая </w:t>
            </w:r>
            <w:proofErr w:type="gramStart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подземный</w:t>
            </w:r>
            <w:proofErr w:type="gramEnd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, подвальный, цокольный, технический, мансардный).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Максимальная высота строений и сооружений вспомогательного использования, при размещении их на расстоянии от 1 до 3 метров от границ земельного участка – 3 метра.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 – 67 %.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DB0FAE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Примечание: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i/>
                <w:sz w:val="20"/>
                <w:szCs w:val="20"/>
              </w:rPr>
              <w:t>1. Максимальный процент застройки в границах земельного участка, определяется как отношение суммарной площади земельного участка, которая может быть застроена, ко всей площади земельного участка.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i/>
                <w:sz w:val="20"/>
                <w:szCs w:val="20"/>
              </w:rPr>
              <w:t>2. В процент застройки включается площадь занятая основным строением, а также всеми строениями и сооружениями вспомогательного использования.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Иные показатели: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1. В случае</w:t>
            </w:r>
            <w:proofErr w:type="gramStart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если строение или сооружение вспомогательного использования размещено на расстоянии от 1 до 3 метров от границы земельного участка, уклон крыши у такого строения (сооружения) должен быть направлен в противоположную сторону от границы земельного участка.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2. Размещение строений или сооружений вспомогательного использования вдоль границ смежного земельного участка на расстоянии до 3 метров, допускается не более чем на 50 % длины этой границы.</w:t>
            </w:r>
          </w:p>
          <w:p w:rsidR="00E06768" w:rsidRPr="00DB0FAE" w:rsidRDefault="00E06768" w:rsidP="00AA208F">
            <w:pPr>
              <w:shd w:val="clear" w:color="auto" w:fill="FFFFFF"/>
              <w:tabs>
                <w:tab w:val="num" w:pos="1368"/>
                <w:tab w:val="left" w:pos="9781"/>
              </w:tabs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Требования к ограждению земельных участков: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- Ограждения участков со стороны улицы не должно ухудшать ансамбля застройки, высотой не более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DB0FAE">
                <w:rPr>
                  <w:rFonts w:ascii="Times New Roman" w:hAnsi="Times New Roman" w:cs="Times New Roman"/>
                  <w:sz w:val="20"/>
                  <w:szCs w:val="20"/>
                </w:rPr>
                <w:t>1,8 м</w:t>
              </w:r>
            </w:smartTag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. степень </w:t>
            </w:r>
            <w:proofErr w:type="spellStart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светопрозрачности</w:t>
            </w:r>
            <w:proofErr w:type="spellEnd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– от 0 до 100 % по всей высоте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- между участками соседних домовладений устанавливаются ограждения, не затеняющие земельные участки высотой не более 1,7м. степень </w:t>
            </w:r>
            <w:proofErr w:type="spellStart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светопрозрачности</w:t>
            </w:r>
            <w:proofErr w:type="spellEnd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– от 0 до 100 % по всей высоте</w:t>
            </w:r>
          </w:p>
        </w:tc>
      </w:tr>
      <w:tr w:rsidR="00E06768" w:rsidRPr="00DB0FAE" w:rsidTr="007D3F7D">
        <w:trPr>
          <w:trHeight w:val="706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1022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Для ведения личного подсобного хозяйства</w:t>
            </w:r>
            <w:bookmarkEnd w:id="3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(код 2.2)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Индивидуальный жилой дом;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547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Блокированная жилая застройка (код 2.3)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Жилой дом блокированной застройки;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3701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Малоэтажная жилая застройка (код 2.1.1)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Многоквартирный жилой дом;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Объекты обслуживания жилой застройки во встроенных, пристроенных и встроенно-пристроенных помещениях многоквартирного дома.</w:t>
            </w:r>
          </w:p>
        </w:tc>
        <w:tc>
          <w:tcPr>
            <w:tcW w:w="5245" w:type="dxa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Минимальная площадь земельного участка -  800 кв.м.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Максимальная площадь земельного участка -  5000 кв.м.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со стороны красной линии улиц –   5 м,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Минимальное расстояние от границы земельного участка до основного строения:</w:t>
            </w:r>
          </w:p>
          <w:p w:rsidR="00E06768" w:rsidRPr="00DB0FAE" w:rsidRDefault="00E06768" w:rsidP="00AA208F">
            <w:pPr>
              <w:pStyle w:val="ConsPlusNormal"/>
              <w:ind w:right="114" w:firstLine="0"/>
              <w:jc w:val="both"/>
              <w:rPr>
                <w:rFonts w:ascii="Times New Roman" w:hAnsi="Times New Roman" w:cs="Times New Roman"/>
              </w:rPr>
            </w:pPr>
            <w:r w:rsidRPr="00DB0FAE">
              <w:rPr>
                <w:rFonts w:ascii="Times New Roman" w:hAnsi="Times New Roman" w:cs="Times New Roman"/>
              </w:rPr>
              <w:t xml:space="preserve">со стороны земельных участков смежных </w:t>
            </w:r>
            <w:proofErr w:type="spellStart"/>
            <w:proofErr w:type="gramStart"/>
            <w:r w:rsidRPr="00DB0FAE">
              <w:rPr>
                <w:rFonts w:ascii="Times New Roman" w:hAnsi="Times New Roman" w:cs="Times New Roman"/>
              </w:rPr>
              <w:t>блок-секций</w:t>
            </w:r>
            <w:proofErr w:type="spellEnd"/>
            <w:proofErr w:type="gramEnd"/>
            <w:r w:rsidRPr="00DB0FAE">
              <w:rPr>
                <w:rFonts w:ascii="Times New Roman" w:hAnsi="Times New Roman" w:cs="Times New Roman"/>
              </w:rPr>
              <w:t xml:space="preserve"> – 0 м;</w:t>
            </w:r>
          </w:p>
          <w:p w:rsidR="00E06768" w:rsidRPr="00DB0FAE" w:rsidRDefault="00E06768" w:rsidP="00AA208F">
            <w:pPr>
              <w:pStyle w:val="ConsPlusNormal"/>
              <w:ind w:right="114" w:firstLine="0"/>
              <w:jc w:val="both"/>
              <w:rPr>
                <w:rFonts w:ascii="Times New Roman" w:hAnsi="Times New Roman" w:cs="Times New Roman"/>
              </w:rPr>
            </w:pPr>
            <w:r w:rsidRPr="00DB0FAE">
              <w:rPr>
                <w:rFonts w:ascii="Times New Roman" w:hAnsi="Times New Roman" w:cs="Times New Roman"/>
              </w:rPr>
              <w:t xml:space="preserve">со стороны иных смежных земельных участков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B0FAE">
                <w:rPr>
                  <w:rFonts w:ascii="Times New Roman" w:hAnsi="Times New Roman" w:cs="Times New Roman"/>
                </w:rPr>
                <w:t>3 м</w:t>
              </w:r>
            </w:smartTag>
            <w:r w:rsidRPr="00DB0FAE">
              <w:rPr>
                <w:rFonts w:ascii="Times New Roman" w:hAnsi="Times New Roman" w:cs="Times New Roman"/>
              </w:rPr>
              <w:t>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Максимальное количество этажей – 3 (включая </w:t>
            </w:r>
            <w:proofErr w:type="gramStart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подземный</w:t>
            </w:r>
            <w:proofErr w:type="gramEnd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, подвальный, цокольный, технический, мансардный).</w:t>
            </w:r>
          </w:p>
          <w:p w:rsidR="00E06768" w:rsidRPr="00DB0FAE" w:rsidRDefault="00E06768" w:rsidP="00AA208F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Предельная высота зданий, строений, сооружений – 12м.</w:t>
            </w:r>
          </w:p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 –67 %.</w:t>
            </w:r>
          </w:p>
        </w:tc>
      </w:tr>
      <w:tr w:rsidR="00E06768" w:rsidRPr="00DB0FAE" w:rsidTr="007D3F7D">
        <w:trPr>
          <w:trHeight w:val="366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10120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  <w:bookmarkEnd w:id="4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(код 12.0)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Автомобильные дороги и пешеходные тротуары в границах населенных пунктов, пешеходные переходы, парки, скверы, площади, бульвары</w:t>
            </w:r>
          </w:p>
        </w:tc>
        <w:tc>
          <w:tcPr>
            <w:tcW w:w="5245" w:type="dxa"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Действие градостроительного регламента не распространяется</w:t>
            </w:r>
          </w:p>
        </w:tc>
      </w:tr>
      <w:tr w:rsidR="00E06768" w:rsidRPr="00DB0FAE" w:rsidTr="007D3F7D">
        <w:trPr>
          <w:trHeight w:val="70"/>
        </w:trPr>
        <w:tc>
          <w:tcPr>
            <w:tcW w:w="4678" w:type="dxa"/>
            <w:gridSpan w:val="2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5245" w:type="dxa"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870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Объекты гаражного назначения (код 2.7.1)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Отдельно стоящий гараж;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Гараж боксового типа</w:t>
            </w:r>
          </w:p>
        </w:tc>
        <w:tc>
          <w:tcPr>
            <w:tcW w:w="5245" w:type="dxa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Минимальный размер земельного участка– 10 кв.м.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минимальная площадь земельного участка – 100 кв.м.,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- 3 м,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границы земельного участка -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B0FAE">
                <w:rPr>
                  <w:rFonts w:ascii="Times New Roman" w:hAnsi="Times New Roman" w:cs="Times New Roman"/>
                  <w:sz w:val="20"/>
                  <w:szCs w:val="20"/>
                </w:rPr>
                <w:t>3 м</w:t>
              </w:r>
            </w:smartTag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– 2.</w:t>
            </w:r>
          </w:p>
          <w:p w:rsidR="00E06768" w:rsidRPr="00DB0FAE" w:rsidRDefault="00E06768" w:rsidP="00AA208F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– 95%.</w:t>
            </w:r>
          </w:p>
        </w:tc>
      </w:tr>
      <w:tr w:rsidR="00E06768" w:rsidRPr="00DB0FAE" w:rsidTr="007D3F7D">
        <w:trPr>
          <w:trHeight w:val="840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</w:t>
            </w:r>
            <w:r w:rsidRPr="00DB0FAE">
              <w:rPr>
                <w:rFonts w:ascii="Times New Roman" w:hAnsi="Times New Roman" w:cs="Times New Roman"/>
                <w:color w:val="464C55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5245" w:type="dxa"/>
          </w:tcPr>
          <w:p w:rsidR="00E06768" w:rsidRPr="00DB0FAE" w:rsidRDefault="00E06768" w:rsidP="00AA208F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установлены.</w:t>
            </w:r>
          </w:p>
        </w:tc>
      </w:tr>
      <w:tr w:rsidR="00E06768" w:rsidRPr="00DB0FAE" w:rsidTr="007D3F7D">
        <w:trPr>
          <w:trHeight w:val="863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Здравоохранение (код 3.4)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Аптека; Пункт первой медицинской помощи; Поликлиника; Фельдшерско-акушерский пункт</w:t>
            </w:r>
          </w:p>
        </w:tc>
        <w:tc>
          <w:tcPr>
            <w:tcW w:w="5245" w:type="dxa"/>
            <w:vMerge w:val="restart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 – 20 м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- 5000 кв.м.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5 м.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– 3 </w:t>
            </w:r>
            <w:proofErr w:type="spellStart"/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Максимальный процент застройки в границах земельного участка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– 67 %.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99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Социальное обслуживание (код 3.2)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Почтовое отделение; Телефонный пункт; Телеграфный пункт</w:t>
            </w: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401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Бытовое обслуживание (код 3.3)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Пошивочное ателье;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Мастерская мелкого ремонта; Парикмахерская и иные объекты обслуживания</w:t>
            </w: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308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Образование и просвещение (код 3.5)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Детский сад;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Объект дошкольного </w:t>
            </w: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воспитания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Общеобразовательная школа;</w:t>
            </w: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253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Культурное развитие (код 3.6)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Библиотека; Клуб; Дом культуры</w:t>
            </w: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65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Торговый павильон; Магазин</w:t>
            </w: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70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 (код 4.6)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Кафе; Закусочная;  Столовая</w:t>
            </w: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70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Спорт (код 5.1)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для занятия спортом</w:t>
            </w: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435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Служебные гаражи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Гаражи боксового типа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5245" w:type="dxa"/>
            <w:vMerge w:val="restart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установлены.</w:t>
            </w:r>
          </w:p>
        </w:tc>
      </w:tr>
      <w:tr w:rsidR="00E06768" w:rsidRPr="00DB0FAE" w:rsidTr="007D3F7D">
        <w:trPr>
          <w:trHeight w:val="435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 (код 8.3)</w:t>
            </w:r>
          </w:p>
        </w:tc>
        <w:tc>
          <w:tcPr>
            <w:tcW w:w="2523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Пункт полиции;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Пожарное депо</w:t>
            </w:r>
          </w:p>
        </w:tc>
        <w:tc>
          <w:tcPr>
            <w:tcW w:w="5245" w:type="dxa"/>
            <w:vMerge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531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Ведение огородничества                  (код 13.1)</w:t>
            </w:r>
          </w:p>
        </w:tc>
        <w:tc>
          <w:tcPr>
            <w:tcW w:w="2523" w:type="dxa"/>
          </w:tcPr>
          <w:p w:rsidR="00E06768" w:rsidRPr="00DB0FAE" w:rsidRDefault="00E06768" w:rsidP="007D3F7D">
            <w:pPr>
              <w:shd w:val="clear" w:color="auto" w:fill="FFFFFF"/>
              <w:tabs>
                <w:tab w:val="num" w:pos="360"/>
                <w:tab w:val="left" w:pos="1482"/>
                <w:tab w:val="left" w:pos="9638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Осуществление отдыха и (или) выращивание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5245" w:type="dxa"/>
          </w:tcPr>
          <w:p w:rsidR="00E06768" w:rsidRPr="00DB0FAE" w:rsidRDefault="00E06768" w:rsidP="00AA208F">
            <w:pPr>
              <w:widowControl w:val="0"/>
              <w:numPr>
                <w:ilvl w:val="0"/>
                <w:numId w:val="9"/>
              </w:numPr>
              <w:tabs>
                <w:tab w:val="left" w:pos="415"/>
              </w:tabs>
              <w:autoSpaceDE w:val="0"/>
              <w:autoSpaceDN w:val="0"/>
              <w:adjustRightInd w:val="0"/>
              <w:spacing w:after="0" w:line="240" w:lineRule="auto"/>
              <w:ind w:left="0" w:right="114"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B0FAE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en-US"/>
              </w:rPr>
              <w:t>площадь земельного участка:</w:t>
            </w:r>
          </w:p>
          <w:p w:rsidR="00E06768" w:rsidRPr="00DB0FAE" w:rsidRDefault="00E06768" w:rsidP="00AA208F">
            <w:pPr>
              <w:widowControl w:val="0"/>
              <w:tabs>
                <w:tab w:val="left" w:pos="415"/>
              </w:tabs>
              <w:suppressAutoHyphens/>
              <w:spacing w:after="0" w:line="240" w:lineRule="auto"/>
              <w:ind w:right="114"/>
              <w:contextualSpacing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DB0FAE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en-US"/>
              </w:rPr>
              <w:t xml:space="preserve">- </w:t>
            </w:r>
            <w:proofErr w:type="gramStart"/>
            <w:r w:rsidRPr="00DB0FAE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en-US"/>
              </w:rPr>
              <w:t>минимальная</w:t>
            </w:r>
            <w:proofErr w:type="gramEnd"/>
            <w:r w:rsidRPr="00DB0FAE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en-US"/>
              </w:rPr>
              <w:t xml:space="preserve"> – 0,01 га;</w:t>
            </w:r>
          </w:p>
          <w:p w:rsidR="00E06768" w:rsidRPr="00DB0FAE" w:rsidRDefault="00E06768" w:rsidP="00AA208F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максимальная</w:t>
            </w:r>
            <w:proofErr w:type="gramEnd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– 0,06 га;</w:t>
            </w:r>
          </w:p>
          <w:p w:rsidR="00E06768" w:rsidRPr="00DB0FAE" w:rsidRDefault="00E06768" w:rsidP="00AA208F">
            <w:pPr>
              <w:widowControl w:val="0"/>
              <w:tabs>
                <w:tab w:val="num" w:pos="900"/>
              </w:tabs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2)  минимальный отступ до хозяйственных построек: </w:t>
            </w:r>
          </w:p>
          <w:p w:rsidR="00E06768" w:rsidRPr="00DB0FAE" w:rsidRDefault="00E06768" w:rsidP="00AA208F">
            <w:pPr>
              <w:widowControl w:val="0"/>
              <w:tabs>
                <w:tab w:val="num" w:pos="900"/>
              </w:tabs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- от красных линий улиц и проездов - не менее 5 м.;</w:t>
            </w:r>
          </w:p>
          <w:p w:rsidR="00E06768" w:rsidRPr="00DB0FAE" w:rsidRDefault="00E06768" w:rsidP="00AA208F">
            <w:pPr>
              <w:widowControl w:val="0"/>
              <w:tabs>
                <w:tab w:val="num" w:pos="900"/>
              </w:tabs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- от границ соседнего участка - 1 м.;</w:t>
            </w:r>
          </w:p>
          <w:p w:rsidR="00E06768" w:rsidRPr="00DB0FAE" w:rsidRDefault="00E06768" w:rsidP="00AA208F">
            <w:pPr>
              <w:shd w:val="clear" w:color="auto" w:fill="FFFFFF"/>
              <w:tabs>
                <w:tab w:val="left" w:pos="176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3) максимальный процент застройки – 20%.</w:t>
            </w:r>
          </w:p>
        </w:tc>
      </w:tr>
      <w:tr w:rsidR="00E06768" w:rsidRPr="00DB0FAE" w:rsidTr="007D3F7D">
        <w:trPr>
          <w:trHeight w:val="321"/>
        </w:trPr>
        <w:tc>
          <w:tcPr>
            <w:tcW w:w="4678" w:type="dxa"/>
            <w:gridSpan w:val="2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Вспомогательные</w:t>
            </w:r>
          </w:p>
        </w:tc>
        <w:tc>
          <w:tcPr>
            <w:tcW w:w="5245" w:type="dxa"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531"/>
        </w:trPr>
        <w:tc>
          <w:tcPr>
            <w:tcW w:w="215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Спортивная площадка;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Детская площадка; </w:t>
            </w: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Гараж;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Индивидуальная баня;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Индивидуальный колодец;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Индивидуальная водозаборная скважина; Противопожарные водоемы и резервуары;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Подсобное сооружение;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num" w:pos="360"/>
                <w:tab w:val="left" w:pos="1482"/>
                <w:tab w:val="left" w:pos="9638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Вспомогательное сооружение.</w:t>
            </w:r>
          </w:p>
        </w:tc>
        <w:tc>
          <w:tcPr>
            <w:tcW w:w="5245" w:type="dxa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соответствуют основному виду разрешенного использования.</w:t>
            </w:r>
          </w:p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</w:tbl>
    <w:p w:rsidR="00E06768" w:rsidRPr="00A2250C" w:rsidRDefault="00E06768" w:rsidP="007D3F7D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250C">
        <w:rPr>
          <w:rFonts w:ascii="Times New Roman" w:hAnsi="Times New Roman" w:cs="Times New Roman"/>
          <w:sz w:val="24"/>
          <w:szCs w:val="24"/>
        </w:rPr>
        <w:t>Для установления вида разрешенного использования с кодом 12.0 необходима разработка и утверждение документации по планировке территории, включающей в себя установление красных линий обозначающих границы территорий общего пользования.</w:t>
      </w:r>
    </w:p>
    <w:p w:rsidR="00E06768" w:rsidRPr="00A2250C" w:rsidRDefault="00E06768" w:rsidP="007D3F7D">
      <w:pPr>
        <w:shd w:val="clear" w:color="auto" w:fill="FFFFFF"/>
        <w:tabs>
          <w:tab w:val="num" w:pos="1254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A2250C">
        <w:rPr>
          <w:rFonts w:ascii="Times New Roman" w:hAnsi="Times New Roman" w:cs="Times New Roman"/>
          <w:spacing w:val="-1"/>
          <w:sz w:val="24"/>
          <w:szCs w:val="24"/>
        </w:rPr>
        <w:t xml:space="preserve">Элементы благоустройства основных и условно разрешенных видов использования объектов капитального строительства </w:t>
      </w:r>
      <w:r w:rsidR="00ED5692" w:rsidRPr="00A2250C">
        <w:rPr>
          <w:rFonts w:ascii="Times New Roman" w:hAnsi="Times New Roman" w:cs="Times New Roman"/>
          <w:spacing w:val="-1"/>
          <w:sz w:val="24"/>
          <w:szCs w:val="24"/>
        </w:rPr>
        <w:t xml:space="preserve">устанавливаются </w:t>
      </w:r>
      <w:r w:rsidRPr="00A2250C">
        <w:rPr>
          <w:rFonts w:ascii="Times New Roman" w:hAnsi="Times New Roman" w:cs="Times New Roman"/>
          <w:spacing w:val="-1"/>
          <w:sz w:val="24"/>
          <w:szCs w:val="24"/>
        </w:rPr>
        <w:t xml:space="preserve">в соответствии со </w:t>
      </w:r>
      <w:r w:rsidRPr="00A2250C">
        <w:rPr>
          <w:rFonts w:ascii="Times New Roman" w:hAnsi="Times New Roman" w:cs="Times New Roman"/>
          <w:sz w:val="24"/>
          <w:szCs w:val="24"/>
        </w:rPr>
        <w:t>СП 42.13330.2011 «Градостроительство. Планировка и застройка городских и сельских поселений»</w:t>
      </w:r>
      <w:r w:rsidR="00C665AD" w:rsidRPr="00A2250C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B959FB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 w:firstLine="453"/>
        <w:jc w:val="both"/>
        <w:rPr>
          <w:rFonts w:ascii="Times New Roman" w:hAnsi="Times New Roman" w:cs="Times New Roman"/>
          <w:sz w:val="24"/>
          <w:szCs w:val="24"/>
        </w:rPr>
      </w:pPr>
      <w:r w:rsidRPr="00A2250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2250C">
        <w:rPr>
          <w:rFonts w:ascii="Times New Roman" w:hAnsi="Times New Roman" w:cs="Times New Roman"/>
          <w:sz w:val="24"/>
          <w:szCs w:val="24"/>
        </w:rPr>
        <w:t xml:space="preserve"> Противопожарные расстояния между зданиями, строениями и сооружениями устанавливаются в соответствии с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решениям".</w:t>
      </w:r>
      <w:r w:rsidR="00A2250C" w:rsidRPr="00A22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50C" w:rsidRPr="00B959FB" w:rsidRDefault="00A2250C" w:rsidP="007D3F7D">
      <w:pPr>
        <w:shd w:val="clear" w:color="auto" w:fill="FFFFFF"/>
        <w:tabs>
          <w:tab w:val="left" w:pos="9781"/>
        </w:tabs>
        <w:spacing w:after="0" w:line="240" w:lineRule="auto"/>
        <w:ind w:right="-6" w:firstLine="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59FB">
        <w:rPr>
          <w:rFonts w:ascii="Times New Roman" w:eastAsia="Times New Roman" w:hAnsi="Times New Roman" w:cs="Times New Roman"/>
          <w:b/>
          <w:sz w:val="24"/>
          <w:szCs w:val="24"/>
        </w:rPr>
        <w:t>Ограничения использования участков и объектов капитального строительства</w:t>
      </w:r>
      <w:r w:rsidR="00B959FB">
        <w:rPr>
          <w:rFonts w:ascii="Times New Roman" w:hAnsi="Times New Roman" w:cs="Times New Roman"/>
          <w:b/>
          <w:sz w:val="24"/>
          <w:szCs w:val="24"/>
        </w:rPr>
        <w:t>.</w:t>
      </w:r>
    </w:p>
    <w:p w:rsidR="00A2250C" w:rsidRPr="00A2250C" w:rsidRDefault="00A2250C" w:rsidP="007D3F7D">
      <w:pPr>
        <w:shd w:val="clear" w:color="auto" w:fill="FFFFFF"/>
        <w:tabs>
          <w:tab w:val="left" w:pos="9781"/>
        </w:tabs>
        <w:spacing w:after="0" w:line="240" w:lineRule="auto"/>
        <w:ind w:right="-6" w:firstLine="4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50C">
        <w:rPr>
          <w:rFonts w:ascii="Times New Roman" w:eastAsia="Times New Roman" w:hAnsi="Times New Roman" w:cs="Times New Roman"/>
          <w:sz w:val="24"/>
          <w:szCs w:val="24"/>
        </w:rPr>
        <w:t>Не подлежат установлению.</w:t>
      </w:r>
    </w:p>
    <w:p w:rsidR="00E06768" w:rsidRPr="00A2250C" w:rsidRDefault="00E06768" w:rsidP="007D3F7D">
      <w:pPr>
        <w:shd w:val="clear" w:color="auto" w:fill="FFFFFF"/>
        <w:tabs>
          <w:tab w:val="left" w:pos="1311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left" w:pos="1311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CE31A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Ж</w:t>
      </w:r>
      <w:proofErr w:type="gramStart"/>
      <w:r w:rsidRPr="00CE31A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</w:t>
      </w:r>
      <w:proofErr w:type="gramEnd"/>
      <w:r w:rsidRPr="00CE31A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- зона застройки малоэтажными жилыми домами.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Зона малоэтажной жилой застройки выделена для обеспечения правовых условий формирования многоквартирных жилых домов этажностью не выше трех этажей.</w:t>
      </w:r>
    </w:p>
    <w:tbl>
      <w:tblPr>
        <w:tblW w:w="1020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2835"/>
        <w:gridCol w:w="103"/>
        <w:gridCol w:w="5284"/>
      </w:tblGrid>
      <w:tr w:rsidR="00E06768" w:rsidRPr="00DB0FAE" w:rsidTr="007D3F7D">
        <w:trPr>
          <w:trHeight w:val="43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5387" w:type="dxa"/>
            <w:gridSpan w:val="2"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DB0FAE" w:rsidTr="007D3F7D">
        <w:trPr>
          <w:trHeight w:val="11"/>
        </w:trPr>
        <w:tc>
          <w:tcPr>
            <w:tcW w:w="4820" w:type="dxa"/>
            <w:gridSpan w:val="2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lastRenderedPageBreak/>
              <w:t>Основные</w:t>
            </w:r>
          </w:p>
        </w:tc>
        <w:tc>
          <w:tcPr>
            <w:tcW w:w="5387" w:type="dxa"/>
            <w:gridSpan w:val="2"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570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Малоэтажная жилая застройка (код 2.1.1)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Многоквартирный жилой дом;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Объекты обслуживания жилой застройки во встроенных, пристроенных и встроенно-пристроенных помещениях многоквартирного дома.</w:t>
            </w:r>
          </w:p>
        </w:tc>
        <w:tc>
          <w:tcPr>
            <w:tcW w:w="5387" w:type="dxa"/>
            <w:gridSpan w:val="2"/>
            <w:vMerge w:val="restart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 – 20 м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- 30000 кв.м.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– 5 м,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границы земельного участка – 3 м, </w:t>
            </w:r>
          </w:p>
          <w:p w:rsidR="00E06768" w:rsidRPr="00DB0FAE" w:rsidRDefault="00E06768" w:rsidP="00AA208F">
            <w:pPr>
              <w:pStyle w:val="ConsPlusNormal"/>
              <w:ind w:right="114" w:firstLine="0"/>
              <w:jc w:val="both"/>
              <w:rPr>
                <w:rFonts w:ascii="Times New Roman" w:hAnsi="Times New Roman" w:cs="Times New Roman"/>
              </w:rPr>
            </w:pPr>
            <w:r w:rsidRPr="00DB0FAE">
              <w:rPr>
                <w:rFonts w:ascii="Times New Roman" w:hAnsi="Times New Roman" w:cs="Times New Roman"/>
                <w:b/>
                <w:bCs/>
              </w:rPr>
              <w:t>код 2.1.1</w:t>
            </w:r>
            <w:r w:rsidRPr="00DB0FAE">
              <w:rPr>
                <w:rFonts w:ascii="Times New Roman" w:hAnsi="Times New Roman" w:cs="Times New Roman"/>
              </w:rPr>
              <w:t xml:space="preserve"> со стороны земельных участков смежных </w:t>
            </w:r>
            <w:proofErr w:type="spellStart"/>
            <w:proofErr w:type="gramStart"/>
            <w:r w:rsidRPr="00DB0FAE">
              <w:rPr>
                <w:rFonts w:ascii="Times New Roman" w:hAnsi="Times New Roman" w:cs="Times New Roman"/>
              </w:rPr>
              <w:t>блок-секций</w:t>
            </w:r>
            <w:proofErr w:type="spellEnd"/>
            <w:proofErr w:type="gramEnd"/>
            <w:r w:rsidRPr="00DB0FAE">
              <w:rPr>
                <w:rFonts w:ascii="Times New Roman" w:hAnsi="Times New Roman" w:cs="Times New Roman"/>
              </w:rPr>
              <w:t xml:space="preserve"> 0м;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– 3 </w:t>
            </w:r>
            <w:proofErr w:type="spellStart"/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</w:t>
            </w:r>
            <w:r w:rsidRPr="00DB0F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4.4</w:t>
            </w: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2 </w:t>
            </w:r>
            <w:proofErr w:type="spellStart"/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– 67 %.</w:t>
            </w:r>
          </w:p>
        </w:tc>
      </w:tr>
      <w:tr w:rsidR="00E06768" w:rsidRPr="00DB0FAE" w:rsidTr="007D3F7D">
        <w:trPr>
          <w:trHeight w:val="70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Социальное обслуживание (код 3.2)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Почтовое отделение; Телефонный пункт; Телеграфный пункт</w:t>
            </w:r>
          </w:p>
        </w:tc>
        <w:tc>
          <w:tcPr>
            <w:tcW w:w="5387" w:type="dxa"/>
            <w:gridSpan w:val="2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331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Здравоохранение (код 3.4)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Аптека; Пункт первой медицинской помощи; Поликлиника; Фельдшерско-акушерский пункт</w:t>
            </w:r>
          </w:p>
        </w:tc>
        <w:tc>
          <w:tcPr>
            <w:tcW w:w="5387" w:type="dxa"/>
            <w:gridSpan w:val="2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638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Образование и просвещение (код 3.5)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Детский сад; 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Объект дошкольного воспитания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Общеобразовательная школа;</w:t>
            </w:r>
          </w:p>
        </w:tc>
        <w:tc>
          <w:tcPr>
            <w:tcW w:w="5387" w:type="dxa"/>
            <w:gridSpan w:val="2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193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Культурное развитие (код 3.6)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Библиотека; Клуб; Дом культуры</w:t>
            </w:r>
          </w:p>
        </w:tc>
        <w:tc>
          <w:tcPr>
            <w:tcW w:w="5387" w:type="dxa"/>
            <w:gridSpan w:val="2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285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Спорт (код 5.1)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для занятия спортом.</w:t>
            </w:r>
          </w:p>
        </w:tc>
        <w:tc>
          <w:tcPr>
            <w:tcW w:w="5387" w:type="dxa"/>
            <w:gridSpan w:val="2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70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Торговый павильон; Магазин</w:t>
            </w:r>
          </w:p>
        </w:tc>
        <w:tc>
          <w:tcPr>
            <w:tcW w:w="5387" w:type="dxa"/>
            <w:gridSpan w:val="2"/>
            <w:vMerge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690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(код 12.0)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Автомобильные дороги и пешеходные тротуары в границах населенных пунктов, пешеходные переходы, парки, скверы, площади, бульвары</w:t>
            </w:r>
          </w:p>
        </w:tc>
        <w:tc>
          <w:tcPr>
            <w:tcW w:w="5387" w:type="dxa"/>
            <w:gridSpan w:val="2"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Действие градостроительного регламента не распространяется</w:t>
            </w:r>
          </w:p>
        </w:tc>
      </w:tr>
      <w:tr w:rsidR="00E06768" w:rsidRPr="00DB0FAE" w:rsidTr="007D3F7D">
        <w:trPr>
          <w:trHeight w:val="23"/>
        </w:trPr>
        <w:tc>
          <w:tcPr>
            <w:tcW w:w="4820" w:type="dxa"/>
            <w:gridSpan w:val="2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5387" w:type="dxa"/>
            <w:gridSpan w:val="2"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24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(код 2.1)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Индивидуальный жилой дом;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5387" w:type="dxa"/>
            <w:gridSpan w:val="2"/>
            <w:vMerge w:val="restart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Минимальная площадь земельного участка для индивидуального жилищного строительства (код 2.1.) -  </w:t>
            </w:r>
            <w:r w:rsidR="000513F4" w:rsidRPr="00DB0F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DB0F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 кв.м.</w:t>
            </w:r>
          </w:p>
          <w:p w:rsidR="0059556D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площадь земельного участка 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код 2.3.–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300 кв.м. 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площадь земельного участка – </w:t>
            </w: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3000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кв.м.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со стороны красной линии улиц –   5 м,</w:t>
            </w:r>
          </w:p>
          <w:p w:rsidR="00E06768" w:rsidRPr="00DB0FAE" w:rsidRDefault="00E06768" w:rsidP="00AA208F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со стороны красной линии однополосных проездов – 3 м.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При размещении жилых зданий должны соблюдаться нормы инсоляции, противопожарные нормы.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Минимальное расстояние от границы земельного участка до: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основного строения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B0FAE">
                <w:rPr>
                  <w:rFonts w:ascii="Times New Roman" w:hAnsi="Times New Roman" w:cs="Times New Roman"/>
                  <w:sz w:val="20"/>
                  <w:szCs w:val="20"/>
                </w:rPr>
                <w:t>3 м</w:t>
              </w:r>
            </w:smartTag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 строений, сооружений: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- максимальное количество этажей – 3 (включая </w:t>
            </w:r>
            <w:proofErr w:type="gramStart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подземный</w:t>
            </w:r>
            <w:proofErr w:type="gramEnd"/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, подвальный, цокольный, технический, мансардный).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- максимальная высота строений и сооружений вспомогательного использования, при размещении их на расстоянии от 1 до 3 метров от границ земельного участка – 3 метра.</w:t>
            </w:r>
          </w:p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 – 67 %.</w:t>
            </w:r>
          </w:p>
        </w:tc>
      </w:tr>
      <w:tr w:rsidR="00E06768" w:rsidRPr="00DB0FAE" w:rsidTr="007D3F7D">
        <w:trPr>
          <w:trHeight w:val="38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Блокированная жилая застройка (код 2.3)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Жилой дом блокированной застройки;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5387" w:type="dxa"/>
            <w:gridSpan w:val="2"/>
            <w:vMerge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716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5387" w:type="dxa"/>
            <w:gridSpan w:val="2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установлены.</w:t>
            </w:r>
          </w:p>
        </w:tc>
      </w:tr>
      <w:tr w:rsidR="00E06768" w:rsidRPr="00DB0FAE" w:rsidTr="007D3F7D">
        <w:trPr>
          <w:trHeight w:val="38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Общественное 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питание (код 4.6)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Кафе;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Закусочная;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Столовая</w:t>
            </w:r>
          </w:p>
        </w:tc>
        <w:tc>
          <w:tcPr>
            <w:tcW w:w="5387" w:type="dxa"/>
            <w:gridSpan w:val="2"/>
            <w:vMerge w:val="restart"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Минимальный размер земельного участка – 20 м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Максимальная площадь земельного участка - 5000 кв.м.</w:t>
            </w:r>
          </w:p>
          <w:p w:rsidR="00E06768" w:rsidRPr="00DB0FAE" w:rsidRDefault="00E06768" w:rsidP="00AA2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5 м.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– 3 </w:t>
            </w:r>
            <w:proofErr w:type="spellStart"/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DB0FA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– 67 %.</w:t>
            </w:r>
          </w:p>
        </w:tc>
      </w:tr>
      <w:tr w:rsidR="00E06768" w:rsidRPr="00DB0FAE" w:rsidTr="007D3F7D">
        <w:trPr>
          <w:trHeight w:val="47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Бытовое обслуживание (код 3.3)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Пошивочное ателье;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Мастерская мелкого ремонта; Парикмахерская и иные объекты обслуживания;</w:t>
            </w:r>
          </w:p>
        </w:tc>
        <w:tc>
          <w:tcPr>
            <w:tcW w:w="5387" w:type="dxa"/>
            <w:gridSpan w:val="2"/>
            <w:vMerge/>
          </w:tcPr>
          <w:p w:rsidR="00E06768" w:rsidRPr="00DB0FAE" w:rsidRDefault="00E06768" w:rsidP="00AA208F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23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Служебные гаражи</w:t>
            </w: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5387" w:type="dxa"/>
            <w:gridSpan w:val="2"/>
            <w:vMerge w:val="restart"/>
          </w:tcPr>
          <w:p w:rsidR="00E06768" w:rsidRPr="00DB0FAE" w:rsidRDefault="00E06768" w:rsidP="00AA208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установлены.</w:t>
            </w:r>
          </w:p>
        </w:tc>
      </w:tr>
      <w:tr w:rsidR="00E06768" w:rsidRPr="00DB0FAE" w:rsidTr="007D3F7D">
        <w:trPr>
          <w:trHeight w:val="23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 (код 8.3)</w:t>
            </w:r>
          </w:p>
        </w:tc>
        <w:tc>
          <w:tcPr>
            <w:tcW w:w="2835" w:type="dxa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Пункт полиции;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Пожарное депо</w:t>
            </w:r>
          </w:p>
        </w:tc>
        <w:tc>
          <w:tcPr>
            <w:tcW w:w="5387" w:type="dxa"/>
            <w:gridSpan w:val="2"/>
            <w:vMerge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DB0FAE" w:rsidTr="007D3F7D">
        <w:trPr>
          <w:trHeight w:val="24"/>
        </w:trPr>
        <w:tc>
          <w:tcPr>
            <w:tcW w:w="10207" w:type="dxa"/>
            <w:gridSpan w:val="4"/>
            <w:vAlign w:val="center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Вспомогательные</w:t>
            </w:r>
          </w:p>
        </w:tc>
      </w:tr>
      <w:tr w:rsidR="00E06768" w:rsidRPr="00DB0FAE" w:rsidTr="007D3F7D">
        <w:trPr>
          <w:trHeight w:val="113"/>
        </w:trPr>
        <w:tc>
          <w:tcPr>
            <w:tcW w:w="1985" w:type="dxa"/>
            <w:vAlign w:val="center"/>
          </w:tcPr>
          <w:p w:rsidR="00E06768" w:rsidRPr="00DB0FAE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768" w:rsidRPr="00DB0FAE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8" w:type="dxa"/>
            <w:gridSpan w:val="2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Спортивная площадка; Детская площадка; </w:t>
            </w: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Гараж; Индивидуальная баня; Индивидуальный колодец;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Индивидуальная водозаборная скважина; Противопожарные водоемы и резервуары; Подсобное сооружение;</w:t>
            </w:r>
          </w:p>
          <w:p w:rsidR="00E06768" w:rsidRPr="00DB0FAE" w:rsidRDefault="00E06768" w:rsidP="007D3F7D">
            <w:pPr>
              <w:shd w:val="clear" w:color="auto" w:fill="FFFFFF"/>
              <w:tabs>
                <w:tab w:val="num" w:pos="360"/>
                <w:tab w:val="left" w:pos="1482"/>
                <w:tab w:val="left" w:pos="9638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Вспомогательное сооружение.</w:t>
            </w:r>
          </w:p>
        </w:tc>
        <w:tc>
          <w:tcPr>
            <w:tcW w:w="5284" w:type="dxa"/>
          </w:tcPr>
          <w:p w:rsidR="00E06768" w:rsidRPr="00DB0F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B0FA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установлены.</w:t>
            </w:r>
          </w:p>
        </w:tc>
      </w:tr>
    </w:tbl>
    <w:p w:rsidR="00B959FB" w:rsidRPr="00A2250C" w:rsidRDefault="00B959FB" w:rsidP="007D3F7D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250C">
        <w:rPr>
          <w:rFonts w:ascii="Times New Roman" w:hAnsi="Times New Roman" w:cs="Times New Roman"/>
          <w:sz w:val="24"/>
          <w:szCs w:val="24"/>
        </w:rPr>
        <w:t>Для установления вида разрешенного использования с кодом 12.0 необходима разработка и утверждение документации по планировке территории, включающей в себя установление красных линий обозначающих границы территорий общего пользования.</w:t>
      </w:r>
    </w:p>
    <w:p w:rsidR="00B959FB" w:rsidRPr="00A2250C" w:rsidRDefault="00B959FB" w:rsidP="007D3F7D">
      <w:pPr>
        <w:shd w:val="clear" w:color="auto" w:fill="FFFFFF"/>
        <w:tabs>
          <w:tab w:val="num" w:pos="1254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A2250C">
        <w:rPr>
          <w:rFonts w:ascii="Times New Roman" w:hAnsi="Times New Roman" w:cs="Times New Roman"/>
          <w:spacing w:val="-1"/>
          <w:sz w:val="24"/>
          <w:szCs w:val="24"/>
        </w:rPr>
        <w:t xml:space="preserve">Элементы благоустройства основных и условно разрешенных видов использования объектов капитального строительства устанавливаются в соответствии со </w:t>
      </w:r>
      <w:r w:rsidRPr="00A2250C">
        <w:rPr>
          <w:rFonts w:ascii="Times New Roman" w:hAnsi="Times New Roman" w:cs="Times New Roman"/>
          <w:sz w:val="24"/>
          <w:szCs w:val="24"/>
        </w:rPr>
        <w:t>СП 42.13330.2011 «Градостроительство. Планировка и застройка городских и сельских поселений»</w:t>
      </w:r>
      <w:r w:rsidRPr="00A2250C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B959FB" w:rsidRPr="00B959FB" w:rsidRDefault="00B959FB" w:rsidP="007D3F7D">
      <w:pPr>
        <w:shd w:val="clear" w:color="auto" w:fill="FFFFFF"/>
        <w:tabs>
          <w:tab w:val="left" w:pos="9781"/>
        </w:tabs>
        <w:spacing w:after="0" w:line="240" w:lineRule="auto"/>
        <w:ind w:right="-6" w:firstLine="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250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2250C">
        <w:rPr>
          <w:rFonts w:ascii="Times New Roman" w:hAnsi="Times New Roman" w:cs="Times New Roman"/>
          <w:sz w:val="24"/>
          <w:szCs w:val="24"/>
        </w:rPr>
        <w:t xml:space="preserve"> </w:t>
      </w:r>
      <w:r w:rsidRPr="00B959FB">
        <w:rPr>
          <w:rFonts w:ascii="Times New Roman" w:eastAsia="Times New Roman" w:hAnsi="Times New Roman" w:cs="Times New Roman"/>
          <w:b/>
          <w:sz w:val="24"/>
          <w:szCs w:val="24"/>
        </w:rPr>
        <w:t>Ограничения использования участков и объектов капитального строительства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959FB" w:rsidRPr="00A2250C" w:rsidRDefault="00B959FB" w:rsidP="007D3F7D">
      <w:pPr>
        <w:shd w:val="clear" w:color="auto" w:fill="FFFFFF"/>
        <w:tabs>
          <w:tab w:val="left" w:pos="9781"/>
        </w:tabs>
        <w:spacing w:after="0" w:line="240" w:lineRule="auto"/>
        <w:ind w:right="-6" w:firstLine="4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50C">
        <w:rPr>
          <w:rFonts w:ascii="Times New Roman" w:eastAsia="Times New Roman" w:hAnsi="Times New Roman" w:cs="Times New Roman"/>
          <w:sz w:val="24"/>
          <w:szCs w:val="24"/>
        </w:rPr>
        <w:t>Не подлежат установлению.</w:t>
      </w:r>
    </w:p>
    <w:p w:rsidR="00B959FB" w:rsidRPr="00A2250C" w:rsidRDefault="00B959FB" w:rsidP="007D3F7D">
      <w:pPr>
        <w:shd w:val="clear" w:color="auto" w:fill="FFFFFF"/>
        <w:tabs>
          <w:tab w:val="left" w:pos="1311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E06768" w:rsidRPr="00676BAE" w:rsidRDefault="00E06768" w:rsidP="007D3F7D">
      <w:pPr>
        <w:pStyle w:val="1"/>
        <w:ind w:right="-6"/>
        <w:jc w:val="both"/>
        <w:rPr>
          <w:b/>
          <w:sz w:val="24"/>
          <w:szCs w:val="24"/>
        </w:rPr>
      </w:pPr>
      <w:r w:rsidRPr="00676BAE">
        <w:rPr>
          <w:b/>
          <w:sz w:val="24"/>
          <w:szCs w:val="24"/>
        </w:rPr>
        <w:t>Статья 39.2. Градостроительные регламенты. Общественно – деловая зона.</w:t>
      </w:r>
    </w:p>
    <w:p w:rsidR="00E06768" w:rsidRPr="00676BAE" w:rsidRDefault="00E06768" w:rsidP="007D3F7D">
      <w:pPr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BAE">
        <w:rPr>
          <w:rFonts w:ascii="Times New Roman" w:hAnsi="Times New Roman" w:cs="Times New Roman"/>
          <w:b/>
          <w:bCs/>
          <w:sz w:val="24"/>
          <w:szCs w:val="24"/>
        </w:rPr>
        <w:t>ОД. Общественно-деловая зона.</w:t>
      </w:r>
    </w:p>
    <w:p w:rsidR="00E06768" w:rsidRPr="00CE31AC" w:rsidRDefault="00E06768" w:rsidP="007D3F7D">
      <w:pPr>
        <w:shd w:val="clear" w:color="auto" w:fill="FFFFFF"/>
        <w:tabs>
          <w:tab w:val="left" w:pos="3341"/>
          <w:tab w:val="left" w:pos="963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 w:rsidRPr="00CE31AC">
        <w:rPr>
          <w:rFonts w:ascii="Times New Roman" w:hAnsi="Times New Roman" w:cs="Times New Roman"/>
          <w:bCs/>
          <w:spacing w:val="7"/>
          <w:sz w:val="24"/>
          <w:szCs w:val="24"/>
        </w:rPr>
        <w:t xml:space="preserve">Зона предназначена для размещения и функционирования </w:t>
      </w:r>
      <w:r w:rsidRPr="00CE31AC">
        <w:rPr>
          <w:rFonts w:ascii="Times New Roman" w:hAnsi="Times New Roman" w:cs="Times New Roman"/>
          <w:sz w:val="24"/>
          <w:szCs w:val="24"/>
        </w:rPr>
        <w:t>зданий и сооружений общественно-делового назначения – административных зданий, офисов, объектов коммерческой деятельности, торговли, культуры, здравоохранения, общественного питания, бытового обслуживания, а также образовательных учреждений среднего и высшего профессионального образования, центров деловой, финансовой и общественной активности, культовых и иных зданий.</w:t>
      </w:r>
    </w:p>
    <w:tbl>
      <w:tblPr>
        <w:tblW w:w="102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12"/>
        <w:gridCol w:w="4982"/>
        <w:gridCol w:w="3375"/>
      </w:tblGrid>
      <w:tr w:rsidR="00E06768" w:rsidRPr="00676BAE" w:rsidTr="00676BAE">
        <w:trPr>
          <w:trHeight w:val="168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3375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676BAE" w:rsidTr="00676BAE">
        <w:trPr>
          <w:trHeight w:val="21"/>
        </w:trPr>
        <w:tc>
          <w:tcPr>
            <w:tcW w:w="6894" w:type="dxa"/>
            <w:gridSpan w:val="2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3375" w:type="dxa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467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Социальное обслуживание (код 3.2)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Почтовое отделение; Телеграф; Служба занятости; Детский дом; Дом ветерана; Дом </w:t>
            </w:r>
            <w:proofErr w:type="gramStart"/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престарелых</w:t>
            </w:r>
            <w:proofErr w:type="gramEnd"/>
          </w:p>
        </w:tc>
        <w:tc>
          <w:tcPr>
            <w:tcW w:w="3375" w:type="dxa"/>
            <w:vMerge w:val="restart"/>
          </w:tcPr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 – 50 м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Минимальный размер земельного участка </w:t>
            </w: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t>код 4.4</w:t>
            </w: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 xml:space="preserve"> – 20м.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- 10000 кв.м.</w:t>
            </w:r>
          </w:p>
          <w:p w:rsidR="00E06768" w:rsidRPr="00676BAE" w:rsidRDefault="00E06768" w:rsidP="00E6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Минимальные отступы от границ земельных участков в целях определения мест допустимого </w:t>
            </w: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размещения зданий, строений, сооружений, за пределами которых запрещено строительство зданий, строений, сооружени</w:t>
            </w: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й – 3 м.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– 3 </w:t>
            </w:r>
            <w:proofErr w:type="spellStart"/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</w:t>
            </w: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код 4.4 </w:t>
            </w: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2 </w:t>
            </w:r>
            <w:proofErr w:type="spellStart"/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12м.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 xml:space="preserve"> – 60 %</w:t>
            </w:r>
          </w:p>
        </w:tc>
      </w:tr>
      <w:tr w:rsidR="00E06768" w:rsidRPr="00676BAE" w:rsidTr="00676BAE">
        <w:trPr>
          <w:trHeight w:val="392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Здравоохранение (код 3.4)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Аптека; Пункт первой медицинской помощи; Поликлиника; Фельдшерско-акушерский пункт; Больница; Медико-реабилитационные и коррекционные учреждения для детей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239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Образование и просвещение (код </w:t>
            </w:r>
            <w:r w:rsidRPr="00676B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3.5)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 xml:space="preserve">Средняя школа; Общеобразовательная школа; Музыкальная школа; Спортивная школа; Детский сад; </w:t>
            </w: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 xml:space="preserve">Объект дошкольного образования; </w:t>
            </w: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Среднее специальное учебное заведение; Профессионально-техническое училище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72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Культурное развитие (код 3.6)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Библиотека; Клуб; Дом культуры;</w:t>
            </w:r>
          </w:p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Музей; Выставочный зал; Театр; Концертный зал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65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Спорт (код 5.1)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Спортзал; Зал рекреации; Бассейн; Стадион; Спортклуб; Спорткомплекс; Физкультурно-оздоровительный комплекс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88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Бытовое обслуживание (код 3.3)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Пошивочное ателье; Мастерская мелкого ремонта; Парикмахерская и иные объекты обслуживания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106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Торговый павильон;  Магазин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70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 (код 8.3)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Пункт полиции; Пожарное депо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106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Общественное управление (код 3.8)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Здания органов государственной власти, органов местного самоуправления, судов, службы судебных приставов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106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Деловое управление (код 4.1)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Офисы, конторы различных организаций, фирм, компаний; Издательства и редакционные офисы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106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Банковская и страховая деятельность (код</w:t>
            </w:r>
            <w:proofErr w:type="gramStart"/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.5)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Банк; Отделение банка; Здание страховой организации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106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 (код 4.6)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Кафе; Закусочная; Столовая;  Ресторан; Бар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106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Развлекательные мероприятия (код 4.8.1)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106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241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Гостиничное обслуживание (код</w:t>
            </w:r>
            <w:proofErr w:type="gramStart"/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.7)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Гостиница;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126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(код 12.0)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Автомобильные дороги и пешеходные тротуары в границах населенных пунктов, пешеходные переходы, парки, скверы, площади, бульвары</w:t>
            </w:r>
          </w:p>
        </w:tc>
        <w:tc>
          <w:tcPr>
            <w:tcW w:w="3375" w:type="dxa"/>
          </w:tcPr>
          <w:p w:rsidR="00E06768" w:rsidRPr="00676BAE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Действие градостроительного регламента не распространяется</w:t>
            </w:r>
          </w:p>
        </w:tc>
      </w:tr>
      <w:tr w:rsidR="00E06768" w:rsidRPr="00676BAE" w:rsidTr="00676BAE">
        <w:trPr>
          <w:trHeight w:val="82"/>
        </w:trPr>
        <w:tc>
          <w:tcPr>
            <w:tcW w:w="6894" w:type="dxa"/>
            <w:gridSpan w:val="2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3375" w:type="dxa"/>
          </w:tcPr>
          <w:p w:rsidR="00E06768" w:rsidRPr="00676BAE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79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Объекты придорожного сервиса (код 4.9.1)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 xml:space="preserve">Станции технического обслуживания; Автозаправочные станции; </w:t>
            </w:r>
            <w:proofErr w:type="spellStart"/>
            <w:r w:rsidRPr="00676BA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Шиномонтаж</w:t>
            </w:r>
            <w:proofErr w:type="spellEnd"/>
            <w:r w:rsidRPr="00676BA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;</w:t>
            </w:r>
          </w:p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Автосервис; Придорожное кафе; </w:t>
            </w:r>
            <w:proofErr w:type="spellStart"/>
            <w:r w:rsidRPr="00676BA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Автомойка</w:t>
            </w:r>
            <w:proofErr w:type="spellEnd"/>
            <w:r w:rsidRPr="00676BA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;</w:t>
            </w:r>
          </w:p>
        </w:tc>
        <w:tc>
          <w:tcPr>
            <w:tcW w:w="3375" w:type="dxa"/>
            <w:vMerge w:val="restart"/>
          </w:tcPr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 – 50 м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- 10000 кв.м.</w:t>
            </w:r>
          </w:p>
          <w:p w:rsidR="00E06768" w:rsidRPr="00676BAE" w:rsidRDefault="00E06768" w:rsidP="00E6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й – 3 м.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– 3 </w:t>
            </w:r>
            <w:proofErr w:type="spellStart"/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12м.</w:t>
            </w:r>
          </w:p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Максимальный процент </w:t>
            </w:r>
            <w:r w:rsidRPr="00676BA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застройки в границах земельного участка</w:t>
            </w: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 xml:space="preserve"> – 60 %</w:t>
            </w:r>
          </w:p>
        </w:tc>
      </w:tr>
      <w:tr w:rsidR="00E06768" w:rsidRPr="00676BAE" w:rsidTr="00676BAE">
        <w:trPr>
          <w:trHeight w:val="219"/>
        </w:trPr>
        <w:tc>
          <w:tcPr>
            <w:tcW w:w="1912" w:type="dxa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Связь (код 6.8)</w:t>
            </w:r>
          </w:p>
        </w:tc>
        <w:tc>
          <w:tcPr>
            <w:tcW w:w="4982" w:type="dxa"/>
          </w:tcPr>
          <w:p w:rsidR="00E06768" w:rsidRPr="00676BAE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телевидения.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73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(код 2.1)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Индивидуальный жилой дом;</w:t>
            </w:r>
          </w:p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57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Малоэтажная жилая застройка (код 2.1.1)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Многоквартирный жилой дом; </w:t>
            </w: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Объекты обслуживания жилой застройки во встроенных, пристроенных и встроенно-пристроенных помещениях многоквартирного дома.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323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Религиозное использование (код 3.7)</w:t>
            </w:r>
          </w:p>
        </w:tc>
        <w:tc>
          <w:tcPr>
            <w:tcW w:w="4982" w:type="dxa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Церковь; Собор; </w:t>
            </w:r>
            <w:r w:rsid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Храм; Часовня; Воскресная школа</w:t>
            </w:r>
          </w:p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color w:val="00B050"/>
                <w:spacing w:val="-1"/>
                <w:sz w:val="20"/>
                <w:szCs w:val="20"/>
              </w:rPr>
            </w:pP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108"/>
        </w:trPr>
        <w:tc>
          <w:tcPr>
            <w:tcW w:w="1912" w:type="dxa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Рынки (код 4.3)</w:t>
            </w:r>
          </w:p>
        </w:tc>
        <w:tc>
          <w:tcPr>
            <w:tcW w:w="4982" w:type="dxa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203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Бытовое обслуживание (код 3.3)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Бани, похоронные бюро</w:t>
            </w:r>
          </w:p>
        </w:tc>
        <w:tc>
          <w:tcPr>
            <w:tcW w:w="3375" w:type="dxa"/>
            <w:vMerge/>
          </w:tcPr>
          <w:p w:rsidR="00E06768" w:rsidRPr="00676BAE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87"/>
        </w:trPr>
        <w:tc>
          <w:tcPr>
            <w:tcW w:w="6894" w:type="dxa"/>
            <w:gridSpan w:val="2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lastRenderedPageBreak/>
              <w:t>Вспомогательные</w:t>
            </w:r>
          </w:p>
        </w:tc>
        <w:tc>
          <w:tcPr>
            <w:tcW w:w="3375" w:type="dxa"/>
          </w:tcPr>
          <w:p w:rsidR="00E06768" w:rsidRPr="00676BAE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488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Объекты гаражного назначения (код 2.7.1)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Отдельно стоящий гараж;</w:t>
            </w:r>
          </w:p>
          <w:p w:rsidR="00E06768" w:rsidRPr="00676BA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Пристроенный гараж.</w:t>
            </w:r>
          </w:p>
        </w:tc>
        <w:tc>
          <w:tcPr>
            <w:tcW w:w="3375" w:type="dxa"/>
            <w:vMerge w:val="restart"/>
          </w:tcPr>
          <w:p w:rsidR="00E06768" w:rsidRPr="00676BAE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установлены.</w:t>
            </w:r>
          </w:p>
        </w:tc>
      </w:tr>
      <w:tr w:rsidR="00E06768" w:rsidRPr="00676BAE" w:rsidTr="00676BAE">
        <w:trPr>
          <w:trHeight w:val="64"/>
        </w:trPr>
        <w:tc>
          <w:tcPr>
            <w:tcW w:w="1912" w:type="dxa"/>
            <w:vAlign w:val="center"/>
          </w:tcPr>
          <w:p w:rsidR="00E06768" w:rsidRPr="00676BA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Служебные гаражи</w:t>
            </w:r>
            <w:r w:rsidRPr="00676BAE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4982" w:type="dxa"/>
            <w:vAlign w:val="center"/>
          </w:tcPr>
          <w:p w:rsidR="00E06768" w:rsidRPr="00676BA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76BA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3375" w:type="dxa"/>
            <w:vMerge/>
          </w:tcPr>
          <w:p w:rsidR="00E06768" w:rsidRPr="00676BAE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676BAE" w:rsidTr="00676BAE">
        <w:trPr>
          <w:trHeight w:val="28"/>
        </w:trPr>
        <w:tc>
          <w:tcPr>
            <w:tcW w:w="1912" w:type="dxa"/>
          </w:tcPr>
          <w:p w:rsidR="00E06768" w:rsidRPr="00676BAE" w:rsidRDefault="00E06768" w:rsidP="007D3F7D">
            <w:pPr>
              <w:pStyle w:val="s16"/>
              <w:spacing w:before="75" w:beforeAutospacing="0" w:after="0" w:afterAutospacing="0"/>
              <w:ind w:right="-6"/>
              <w:rPr>
                <w:spacing w:val="-1"/>
                <w:sz w:val="20"/>
                <w:szCs w:val="20"/>
              </w:rPr>
            </w:pPr>
            <w:r w:rsidRPr="00676BAE">
              <w:rPr>
                <w:spacing w:val="-1"/>
                <w:sz w:val="20"/>
                <w:szCs w:val="20"/>
              </w:rPr>
              <w:t xml:space="preserve">Благоустройство территории </w:t>
            </w:r>
            <w:r w:rsidRPr="00676BAE">
              <w:rPr>
                <w:sz w:val="20"/>
                <w:szCs w:val="20"/>
              </w:rPr>
              <w:t>(код 12.0.2)</w:t>
            </w:r>
          </w:p>
        </w:tc>
        <w:tc>
          <w:tcPr>
            <w:tcW w:w="4982" w:type="dxa"/>
          </w:tcPr>
          <w:p w:rsidR="00E06768" w:rsidRPr="00676BAE" w:rsidRDefault="00E06768" w:rsidP="007D3F7D">
            <w:pPr>
              <w:pStyle w:val="s1"/>
              <w:spacing w:before="75" w:beforeAutospacing="0" w:after="0" w:afterAutospacing="0"/>
              <w:ind w:right="-6"/>
              <w:jc w:val="center"/>
              <w:rPr>
                <w:spacing w:val="-1"/>
                <w:sz w:val="20"/>
                <w:szCs w:val="20"/>
              </w:rPr>
            </w:pPr>
            <w:r w:rsidRPr="00676BAE">
              <w:rPr>
                <w:spacing w:val="-1"/>
                <w:sz w:val="20"/>
                <w:szCs w:val="20"/>
              </w:rPr>
              <w:t>Размещение декоративных, планировочных, элементов озеленения, общественных туалетов</w:t>
            </w:r>
          </w:p>
        </w:tc>
        <w:tc>
          <w:tcPr>
            <w:tcW w:w="3375" w:type="dxa"/>
            <w:vMerge/>
          </w:tcPr>
          <w:p w:rsidR="00E06768" w:rsidRPr="00676BAE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16EE7" w:rsidRPr="00A2250C" w:rsidRDefault="00D16EE7" w:rsidP="007D3F7D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250C">
        <w:rPr>
          <w:rFonts w:ascii="Times New Roman" w:hAnsi="Times New Roman" w:cs="Times New Roman"/>
          <w:sz w:val="24"/>
          <w:szCs w:val="24"/>
        </w:rPr>
        <w:t>Для установления вида разрешенного использования с кодом 12.0 необходима разработка и утверждение документации по планировке территории, включающей в себя установление красных линий обозначающих границы территорий общего пользования.</w:t>
      </w:r>
    </w:p>
    <w:p w:rsidR="00D16EE7" w:rsidRPr="00A2250C" w:rsidRDefault="00D16EE7" w:rsidP="007D3F7D">
      <w:pPr>
        <w:shd w:val="clear" w:color="auto" w:fill="FFFFFF"/>
        <w:tabs>
          <w:tab w:val="num" w:pos="1254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A2250C">
        <w:rPr>
          <w:rFonts w:ascii="Times New Roman" w:hAnsi="Times New Roman" w:cs="Times New Roman"/>
          <w:spacing w:val="-1"/>
          <w:sz w:val="24"/>
          <w:szCs w:val="24"/>
        </w:rPr>
        <w:t xml:space="preserve">Элементы благоустройства основных и условно разрешенных видов использования объектов капитального строительства устанавливаются в соответствии со </w:t>
      </w:r>
      <w:r w:rsidRPr="00A2250C">
        <w:rPr>
          <w:rFonts w:ascii="Times New Roman" w:hAnsi="Times New Roman" w:cs="Times New Roman"/>
          <w:sz w:val="24"/>
          <w:szCs w:val="24"/>
        </w:rPr>
        <w:t>СП 42.13330.2011 «Градостроительство. Планировка и застройка городских и сельских поселений»</w:t>
      </w:r>
      <w:r w:rsidRPr="00A2250C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D16EE7" w:rsidRDefault="00D16EE7" w:rsidP="007D3F7D">
      <w:pPr>
        <w:shd w:val="clear" w:color="auto" w:fill="FFFFFF"/>
        <w:tabs>
          <w:tab w:val="left" w:pos="9781"/>
        </w:tabs>
        <w:spacing w:after="0" w:line="240" w:lineRule="auto"/>
        <w:ind w:right="-6" w:firstLine="453"/>
        <w:jc w:val="both"/>
        <w:rPr>
          <w:rFonts w:ascii="Times New Roman" w:hAnsi="Times New Roman" w:cs="Times New Roman"/>
          <w:sz w:val="24"/>
          <w:szCs w:val="24"/>
        </w:rPr>
      </w:pPr>
      <w:r w:rsidRPr="00A2250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2250C">
        <w:rPr>
          <w:rFonts w:ascii="Times New Roman" w:hAnsi="Times New Roman" w:cs="Times New Roman"/>
          <w:sz w:val="24"/>
          <w:szCs w:val="24"/>
        </w:rPr>
        <w:t xml:space="preserve"> Противопожарные расстояния между зданиями, строениями и сооружениями устанавливаются в соответствии с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решениям". </w:t>
      </w:r>
    </w:p>
    <w:p w:rsidR="00D16EE7" w:rsidRPr="00B959FB" w:rsidRDefault="00D16EE7" w:rsidP="007D3F7D">
      <w:pPr>
        <w:shd w:val="clear" w:color="auto" w:fill="FFFFFF"/>
        <w:tabs>
          <w:tab w:val="left" w:pos="9781"/>
        </w:tabs>
        <w:spacing w:after="0" w:line="240" w:lineRule="auto"/>
        <w:ind w:right="-6" w:firstLine="4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59FB">
        <w:rPr>
          <w:rFonts w:ascii="Times New Roman" w:eastAsia="Times New Roman" w:hAnsi="Times New Roman" w:cs="Times New Roman"/>
          <w:b/>
          <w:sz w:val="24"/>
          <w:szCs w:val="24"/>
        </w:rPr>
        <w:t>Ограничения использования участков и объектов капитального строительства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16EE7" w:rsidRPr="00A2250C" w:rsidRDefault="00D16EE7" w:rsidP="007D3F7D">
      <w:pPr>
        <w:shd w:val="clear" w:color="auto" w:fill="FFFFFF"/>
        <w:tabs>
          <w:tab w:val="left" w:pos="9781"/>
        </w:tabs>
        <w:spacing w:after="0" w:line="240" w:lineRule="auto"/>
        <w:ind w:right="-6" w:firstLine="4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50C">
        <w:rPr>
          <w:rFonts w:ascii="Times New Roman" w:eastAsia="Times New Roman" w:hAnsi="Times New Roman" w:cs="Times New Roman"/>
          <w:sz w:val="24"/>
          <w:szCs w:val="24"/>
        </w:rPr>
        <w:t>Не подлежат установлению.</w:t>
      </w:r>
    </w:p>
    <w:p w:rsidR="00D16EE7" w:rsidRPr="00A2250C" w:rsidRDefault="00D16EE7" w:rsidP="007D3F7D">
      <w:pPr>
        <w:shd w:val="clear" w:color="auto" w:fill="FFFFFF"/>
        <w:tabs>
          <w:tab w:val="left" w:pos="1311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E06768" w:rsidRPr="00913BB8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BB8">
        <w:rPr>
          <w:rFonts w:ascii="Times New Roman" w:hAnsi="Times New Roman" w:cs="Times New Roman"/>
          <w:b/>
          <w:sz w:val="24"/>
          <w:szCs w:val="24"/>
        </w:rPr>
        <w:t>Статья 39.3. Градостроительные регламенты. Производственные зоны</w:t>
      </w:r>
    </w:p>
    <w:p w:rsidR="00E06768" w:rsidRPr="00CE31AC" w:rsidRDefault="00E06768" w:rsidP="007D3F7D">
      <w:pPr>
        <w:shd w:val="clear" w:color="auto" w:fill="FFFFFF"/>
        <w:tabs>
          <w:tab w:val="left" w:pos="963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1AC">
        <w:rPr>
          <w:rFonts w:ascii="Times New Roman" w:hAnsi="Times New Roman" w:cs="Times New Roman"/>
          <w:b/>
          <w:bCs/>
          <w:sz w:val="24"/>
          <w:szCs w:val="24"/>
        </w:rPr>
        <w:t xml:space="preserve">П-1 - </w:t>
      </w:r>
      <w:r w:rsidRPr="00CE31AC">
        <w:rPr>
          <w:rFonts w:ascii="Times New Roman" w:hAnsi="Times New Roman" w:cs="Times New Roman"/>
          <w:b/>
          <w:noProof/>
          <w:sz w:val="24"/>
          <w:szCs w:val="24"/>
        </w:rPr>
        <w:t xml:space="preserve">производственная зона предприятий </w:t>
      </w:r>
      <w:r w:rsidRPr="00CE31AC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III</w:t>
      </w:r>
      <w:r w:rsidRPr="00CE31AC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CE31AC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V</w:t>
      </w:r>
      <w:r w:rsidRPr="00CE31AC">
        <w:rPr>
          <w:rFonts w:ascii="Times New Roman" w:hAnsi="Times New Roman" w:cs="Times New Roman"/>
          <w:b/>
          <w:noProof/>
          <w:sz w:val="24"/>
          <w:szCs w:val="24"/>
        </w:rPr>
        <w:t xml:space="preserve"> класса опасности</w:t>
      </w:r>
    </w:p>
    <w:p w:rsidR="00E06768" w:rsidRPr="00CE31AC" w:rsidRDefault="00E06768" w:rsidP="007D3F7D">
      <w:pPr>
        <w:shd w:val="clear" w:color="auto" w:fill="FFFFFF"/>
        <w:tabs>
          <w:tab w:val="left" w:pos="963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31AC">
        <w:rPr>
          <w:rFonts w:ascii="Times New Roman" w:hAnsi="Times New Roman" w:cs="Times New Roman"/>
          <w:bCs/>
          <w:sz w:val="24"/>
          <w:szCs w:val="24"/>
        </w:rPr>
        <w:t xml:space="preserve">Зона предназначена для размещения и функционирования промышленных </w:t>
      </w:r>
      <w:r w:rsidRPr="00CE31AC">
        <w:rPr>
          <w:rFonts w:ascii="Times New Roman" w:hAnsi="Times New Roman" w:cs="Times New Roman"/>
          <w:bCs/>
          <w:spacing w:val="11"/>
          <w:sz w:val="24"/>
          <w:szCs w:val="24"/>
        </w:rPr>
        <w:t>предприятий</w:t>
      </w:r>
      <w:r w:rsidRPr="00CE31AC">
        <w:rPr>
          <w:rFonts w:ascii="Times New Roman" w:hAnsi="Times New Roman" w:cs="Times New Roman"/>
          <w:bCs/>
          <w:sz w:val="24"/>
          <w:szCs w:val="24"/>
        </w:rPr>
        <w:t xml:space="preserve">, производственных баз коммунального хозяйства и торговли, объектов дорожного сервиса, складских объектов </w:t>
      </w:r>
      <w:r w:rsidRPr="00CE31AC">
        <w:rPr>
          <w:rFonts w:ascii="Times New Roman" w:hAnsi="Times New Roman" w:cs="Times New Roman"/>
          <w:noProof/>
          <w:sz w:val="24"/>
          <w:szCs w:val="24"/>
          <w:lang w:val="en-US"/>
        </w:rPr>
        <w:t>III</w:t>
      </w:r>
      <w:r w:rsidRPr="00CE31AC"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 w:rsidRPr="00CE31AC">
        <w:rPr>
          <w:rFonts w:ascii="Times New Roman" w:hAnsi="Times New Roman" w:cs="Times New Roman"/>
          <w:noProof/>
          <w:sz w:val="24"/>
          <w:szCs w:val="24"/>
          <w:lang w:val="en-US"/>
        </w:rPr>
        <w:t>V</w:t>
      </w:r>
      <w:r w:rsidRPr="00CE31AC">
        <w:rPr>
          <w:rFonts w:ascii="Times New Roman" w:hAnsi="Times New Roman" w:cs="Times New Roman"/>
          <w:sz w:val="24"/>
          <w:szCs w:val="24"/>
        </w:rPr>
        <w:t xml:space="preserve"> класса </w:t>
      </w:r>
      <w:r w:rsidRPr="00CE31AC">
        <w:rPr>
          <w:rFonts w:ascii="Times New Roman" w:hAnsi="Times New Roman" w:cs="Times New Roman"/>
          <w:bCs/>
          <w:sz w:val="24"/>
          <w:szCs w:val="24"/>
        </w:rPr>
        <w:t xml:space="preserve">опасности по санитарной классификации </w:t>
      </w:r>
      <w:proofErr w:type="spellStart"/>
      <w:r w:rsidRPr="00CE31AC">
        <w:rPr>
          <w:rFonts w:ascii="Times New Roman" w:hAnsi="Times New Roman" w:cs="Times New Roman"/>
          <w:bCs/>
          <w:sz w:val="24"/>
          <w:szCs w:val="24"/>
        </w:rPr>
        <w:t>СанПиН</w:t>
      </w:r>
      <w:proofErr w:type="spellEnd"/>
      <w:r w:rsidRPr="00CE31AC">
        <w:rPr>
          <w:rFonts w:ascii="Times New Roman" w:hAnsi="Times New Roman" w:cs="Times New Roman"/>
          <w:bCs/>
          <w:sz w:val="24"/>
          <w:szCs w:val="24"/>
        </w:rPr>
        <w:t xml:space="preserve"> 2.2.1/2.1.1. 1200-03.</w:t>
      </w:r>
    </w:p>
    <w:tbl>
      <w:tblPr>
        <w:tblW w:w="102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115"/>
        <w:gridCol w:w="5319"/>
        <w:gridCol w:w="2835"/>
      </w:tblGrid>
      <w:tr w:rsidR="00E06768" w:rsidRPr="00913BB8" w:rsidTr="00913BB8">
        <w:trPr>
          <w:trHeight w:val="954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2835" w:type="dxa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913BB8" w:rsidTr="00913BB8">
        <w:trPr>
          <w:trHeight w:val="97"/>
        </w:trPr>
        <w:tc>
          <w:tcPr>
            <w:tcW w:w="7434" w:type="dxa"/>
            <w:gridSpan w:val="2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2835" w:type="dxa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767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Хранение и переработка сельскохозяйственной продукции (код 1.15)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Здания, сооружения, используемые для производства, хранения, первичной и глубокой переработки сельскохозяйственной продукции;</w:t>
            </w:r>
          </w:p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Многофункциональный промышленный парк</w:t>
            </w:r>
          </w:p>
        </w:tc>
        <w:tc>
          <w:tcPr>
            <w:tcW w:w="2835" w:type="dxa"/>
            <w:vMerge w:val="restart"/>
          </w:tcPr>
          <w:p w:rsidR="00E06768" w:rsidRPr="00913BB8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 – 50 м</w:t>
            </w:r>
          </w:p>
          <w:p w:rsidR="00E06768" w:rsidRPr="00913BB8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- 10000 кв.м.</w:t>
            </w:r>
          </w:p>
          <w:p w:rsidR="00E06768" w:rsidRPr="00913BB8" w:rsidRDefault="00E06768" w:rsidP="00E6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й – 3 м.</w:t>
            </w:r>
          </w:p>
          <w:p w:rsidR="00E06768" w:rsidRPr="00913BB8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913BB8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913BB8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Максимальное количество этажей – 3 </w:t>
            </w:r>
            <w:proofErr w:type="spellStart"/>
            <w:r w:rsidRPr="00913BB8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913BB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913BB8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15м.</w:t>
            </w:r>
          </w:p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 xml:space="preserve"> – 50 %</w:t>
            </w:r>
          </w:p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Магазин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Служебные гаражи</w:t>
            </w: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Гараж для легкового автотранспорта;</w:t>
            </w:r>
          </w:p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Объекты придорожного сервиса (код 4.9.1)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 xml:space="preserve">Станции технического обслуживания; </w:t>
            </w:r>
            <w:proofErr w:type="spellStart"/>
            <w:r w:rsidRPr="00913BB8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Шиномонтаж</w:t>
            </w:r>
            <w:proofErr w:type="spellEnd"/>
            <w:r w:rsidRPr="00913BB8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;</w:t>
            </w:r>
          </w:p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Автосервис; Магазин; Придорожное кафе; </w:t>
            </w:r>
            <w:proofErr w:type="spellStart"/>
            <w:r w:rsidRPr="00913BB8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Автомойка</w:t>
            </w:r>
            <w:proofErr w:type="spellEnd"/>
            <w:r w:rsidRPr="00913BB8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;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242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Склады (код 6.9)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Промышленная база; Склад; Элеватор;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Рынки (код 4.3)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Бытовое обслуживание (код 3.3)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Пошивочное ателье; Мастерская мелкого ремонта; Парикмахерская и иные объекты обслуживания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Деловое управление (код 4.1)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Офисы, конторы различных организаций, фирм, компаний; Издательства и редакционные офисы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</w:tcPr>
          <w:p w:rsidR="00E06768" w:rsidRPr="00913BB8" w:rsidRDefault="00E06768" w:rsidP="007D3F7D">
            <w:pPr>
              <w:pStyle w:val="s16"/>
              <w:spacing w:before="75" w:beforeAutospacing="0" w:after="0" w:afterAutospacing="0"/>
              <w:ind w:right="-6"/>
              <w:rPr>
                <w:sz w:val="20"/>
                <w:szCs w:val="20"/>
              </w:rPr>
            </w:pPr>
            <w:r w:rsidRPr="00913BB8">
              <w:rPr>
                <w:sz w:val="20"/>
                <w:szCs w:val="20"/>
              </w:rPr>
              <w:t>Ремонт автомобилей (код 4.9.1.4)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pStyle w:val="s1"/>
              <w:tabs>
                <w:tab w:val="left" w:pos="0"/>
              </w:tabs>
              <w:spacing w:before="75" w:beforeAutospacing="0" w:after="0" w:afterAutospacing="0"/>
              <w:ind w:right="-6"/>
              <w:jc w:val="center"/>
              <w:rPr>
                <w:sz w:val="20"/>
                <w:szCs w:val="20"/>
              </w:rPr>
            </w:pPr>
            <w:r w:rsidRPr="00913BB8">
              <w:rPr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 xml:space="preserve">Легкая промышленность (код </w:t>
            </w:r>
            <w:r w:rsidRPr="00913B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6.3)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Объекты капитального строительства, предназначенные для текстильной, </w:t>
            </w:r>
            <w:proofErr w:type="spellStart"/>
            <w:proofErr w:type="gramStart"/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фарфоро-фаянсовой</w:t>
            </w:r>
            <w:proofErr w:type="spellEnd"/>
            <w:proofErr w:type="gramEnd"/>
            <w:r w:rsidRPr="00913BB8">
              <w:rPr>
                <w:rFonts w:ascii="Times New Roman" w:hAnsi="Times New Roman" w:cs="Times New Roman"/>
                <w:sz w:val="20"/>
                <w:szCs w:val="20"/>
              </w:rPr>
              <w:t xml:space="preserve">, электронной </w:t>
            </w:r>
            <w:r w:rsidRPr="00913B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промышленности;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Пищевая промышленность (код 6.4)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Объекты пищевой промышленности;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Строительная промышленность (код 6.6)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Объекты, предназначенные для производства: строительных материалов, столярной продукции, сборных домов или их частей и тому подобной продукции;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34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 (код 8.3)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Пункт полиции; Пожарное депо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256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2835" w:type="dxa"/>
          </w:tcPr>
          <w:p w:rsidR="00E06768" w:rsidRPr="00913BB8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установлены.</w:t>
            </w:r>
          </w:p>
        </w:tc>
      </w:tr>
      <w:tr w:rsidR="00E06768" w:rsidRPr="00913BB8" w:rsidTr="00913BB8">
        <w:trPr>
          <w:trHeight w:val="190"/>
        </w:trPr>
        <w:tc>
          <w:tcPr>
            <w:tcW w:w="7434" w:type="dxa"/>
            <w:gridSpan w:val="2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2835" w:type="dxa"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288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Объекты придорожного сервиса (код 4.9.1)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 xml:space="preserve">Автозаправочные станции; </w:t>
            </w:r>
          </w:p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:rsidR="00E06768" w:rsidRPr="00913BB8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соответствуют основным видам разрешенного использования.</w:t>
            </w:r>
          </w:p>
        </w:tc>
      </w:tr>
      <w:tr w:rsidR="00E06768" w:rsidRPr="00913BB8" w:rsidTr="00913BB8">
        <w:trPr>
          <w:trHeight w:val="288"/>
        </w:trPr>
        <w:tc>
          <w:tcPr>
            <w:tcW w:w="2115" w:type="dxa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Связь (код 6.8)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телевидения.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288"/>
        </w:trPr>
        <w:tc>
          <w:tcPr>
            <w:tcW w:w="2115" w:type="dxa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Бытовое обслуживание (код 3.3)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Пошивочное ателье; Мастерская мелкого ремонта; Парикмахерская и иные объекты обслуживания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288"/>
        </w:trPr>
        <w:tc>
          <w:tcPr>
            <w:tcW w:w="2115" w:type="dxa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Торговый павильон;  Магазин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252"/>
        </w:trPr>
        <w:tc>
          <w:tcPr>
            <w:tcW w:w="2115" w:type="dxa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 (код 4.6)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Кафе; Закусочная; Столовая;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288"/>
        </w:trPr>
        <w:tc>
          <w:tcPr>
            <w:tcW w:w="2115" w:type="dxa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Рынки (код 4.3)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</w:t>
            </w:r>
          </w:p>
        </w:tc>
        <w:tc>
          <w:tcPr>
            <w:tcW w:w="2835" w:type="dxa"/>
            <w:vMerge/>
          </w:tcPr>
          <w:p w:rsidR="00E06768" w:rsidRPr="00913BB8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249"/>
        </w:trPr>
        <w:tc>
          <w:tcPr>
            <w:tcW w:w="7434" w:type="dxa"/>
            <w:gridSpan w:val="2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Вспомогательные</w:t>
            </w:r>
          </w:p>
        </w:tc>
        <w:tc>
          <w:tcPr>
            <w:tcW w:w="2835" w:type="dxa"/>
          </w:tcPr>
          <w:p w:rsidR="00E06768" w:rsidRPr="00913BB8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672"/>
        </w:trPr>
        <w:tc>
          <w:tcPr>
            <w:tcW w:w="2115" w:type="dxa"/>
            <w:vAlign w:val="center"/>
          </w:tcPr>
          <w:p w:rsidR="00E06768" w:rsidRPr="00913BB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Служебные гаражи</w:t>
            </w: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5319" w:type="dxa"/>
            <w:vAlign w:val="center"/>
          </w:tcPr>
          <w:p w:rsidR="00E06768" w:rsidRPr="00913BB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2835" w:type="dxa"/>
            <w:vMerge w:val="restart"/>
          </w:tcPr>
          <w:p w:rsidR="00E06768" w:rsidRPr="00913BB8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3BB8">
              <w:rPr>
                <w:rFonts w:ascii="Times New Roman" w:hAnsi="Times New Roman" w:cs="Times New Roman"/>
                <w:sz w:val="20"/>
                <w:szCs w:val="20"/>
              </w:rPr>
              <w:t xml:space="preserve"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 </w:t>
            </w:r>
          </w:p>
        </w:tc>
      </w:tr>
      <w:tr w:rsidR="00E06768" w:rsidRPr="00913BB8" w:rsidTr="00913BB8">
        <w:trPr>
          <w:trHeight w:val="672"/>
        </w:trPr>
        <w:tc>
          <w:tcPr>
            <w:tcW w:w="2115" w:type="dxa"/>
          </w:tcPr>
          <w:p w:rsidR="00E06768" w:rsidRPr="00913BB8" w:rsidRDefault="00E06768" w:rsidP="007D3F7D">
            <w:pPr>
              <w:pStyle w:val="s16"/>
              <w:spacing w:before="75" w:beforeAutospacing="0" w:after="0" w:afterAutospacing="0"/>
              <w:ind w:right="-6"/>
              <w:rPr>
                <w:spacing w:val="-1"/>
                <w:sz w:val="20"/>
                <w:szCs w:val="20"/>
              </w:rPr>
            </w:pPr>
            <w:r w:rsidRPr="00913BB8">
              <w:rPr>
                <w:spacing w:val="-1"/>
                <w:sz w:val="20"/>
                <w:szCs w:val="20"/>
              </w:rPr>
              <w:t xml:space="preserve">Благоустройство территории </w:t>
            </w:r>
            <w:r w:rsidRPr="00913BB8">
              <w:rPr>
                <w:sz w:val="20"/>
                <w:szCs w:val="20"/>
              </w:rPr>
              <w:t>(код 12.0.2)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pStyle w:val="s1"/>
              <w:tabs>
                <w:tab w:val="left" w:pos="0"/>
              </w:tabs>
              <w:spacing w:before="75" w:beforeAutospacing="0" w:after="0" w:afterAutospacing="0"/>
              <w:ind w:right="-6"/>
              <w:jc w:val="center"/>
              <w:rPr>
                <w:spacing w:val="-1"/>
                <w:sz w:val="20"/>
                <w:szCs w:val="20"/>
              </w:rPr>
            </w:pPr>
            <w:r w:rsidRPr="00913BB8">
              <w:rPr>
                <w:spacing w:val="-1"/>
                <w:sz w:val="20"/>
                <w:szCs w:val="20"/>
              </w:rPr>
              <w:t>Размещение декоративных, планировочных, элементов озеленения, общественных туалетов</w:t>
            </w:r>
          </w:p>
        </w:tc>
        <w:tc>
          <w:tcPr>
            <w:tcW w:w="2835" w:type="dxa"/>
            <w:vMerge/>
          </w:tcPr>
          <w:p w:rsidR="00E06768" w:rsidRPr="00913BB8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913BB8" w:rsidTr="00913BB8">
        <w:trPr>
          <w:trHeight w:val="672"/>
        </w:trPr>
        <w:tc>
          <w:tcPr>
            <w:tcW w:w="2115" w:type="dxa"/>
          </w:tcPr>
          <w:p w:rsidR="00E06768" w:rsidRPr="00913BB8" w:rsidRDefault="00E06768" w:rsidP="007D3F7D">
            <w:pPr>
              <w:pStyle w:val="s1"/>
              <w:spacing w:before="75" w:beforeAutospacing="0" w:after="0" w:afterAutospacing="0"/>
              <w:ind w:right="-6"/>
              <w:rPr>
                <w:sz w:val="20"/>
                <w:szCs w:val="20"/>
              </w:rPr>
            </w:pPr>
            <w:r w:rsidRPr="00913BB8">
              <w:rPr>
                <w:sz w:val="20"/>
                <w:szCs w:val="20"/>
              </w:rPr>
              <w:t>Ветеринарное обслуживание (код 3.10)</w:t>
            </w:r>
          </w:p>
        </w:tc>
        <w:tc>
          <w:tcPr>
            <w:tcW w:w="5319" w:type="dxa"/>
          </w:tcPr>
          <w:p w:rsidR="00E06768" w:rsidRPr="00913BB8" w:rsidRDefault="00E06768" w:rsidP="007D3F7D">
            <w:pPr>
              <w:pStyle w:val="s1"/>
              <w:tabs>
                <w:tab w:val="left" w:pos="0"/>
              </w:tabs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913BB8">
              <w:rPr>
                <w:sz w:val="20"/>
                <w:szCs w:val="20"/>
              </w:rPr>
              <w:t>Размещение объектов предназначенных для оказания ветеринарных услуг, содержания или разведения животных</w:t>
            </w:r>
          </w:p>
        </w:tc>
        <w:tc>
          <w:tcPr>
            <w:tcW w:w="2835" w:type="dxa"/>
            <w:vMerge/>
          </w:tcPr>
          <w:p w:rsidR="00E06768" w:rsidRPr="00913BB8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6768" w:rsidRPr="00CE31AC" w:rsidRDefault="00E06768" w:rsidP="007D3F7D">
      <w:pPr>
        <w:shd w:val="clear" w:color="auto" w:fill="FFFFFF"/>
        <w:tabs>
          <w:tab w:val="num" w:pos="1254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E31AC">
        <w:rPr>
          <w:rFonts w:ascii="Times New Roman" w:hAnsi="Times New Roman" w:cs="Times New Roman"/>
          <w:spacing w:val="-1"/>
          <w:sz w:val="24"/>
          <w:szCs w:val="24"/>
        </w:rPr>
        <w:t xml:space="preserve">Элементы благоустройства основных и условно разрешенных видов использования объектов капитального строительства в соответствии со </w:t>
      </w:r>
      <w:r w:rsidRPr="00CE31AC">
        <w:rPr>
          <w:rFonts w:ascii="Times New Roman" w:hAnsi="Times New Roman" w:cs="Times New Roman"/>
          <w:sz w:val="24"/>
          <w:szCs w:val="24"/>
        </w:rPr>
        <w:t>СП 42.13330.2011 «Градостроительство. Планировка и застройка городских и сельских поселений»</w:t>
      </w:r>
      <w:r w:rsidRPr="00CE31AC">
        <w:rPr>
          <w:rFonts w:ascii="Times New Roman" w:hAnsi="Times New Roman" w:cs="Times New Roman"/>
          <w:spacing w:val="-1"/>
          <w:sz w:val="24"/>
          <w:szCs w:val="24"/>
        </w:rPr>
        <w:t>, нормативами градостроительного проектирования.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b/>
          <w:sz w:val="24"/>
          <w:szCs w:val="24"/>
        </w:rPr>
        <w:t>Иные показатели:</w:t>
      </w:r>
      <w:r w:rsidRPr="00CE31AC">
        <w:rPr>
          <w:rFonts w:ascii="Times New Roman" w:hAnsi="Times New Roman" w:cs="Times New Roman"/>
          <w:sz w:val="24"/>
          <w:szCs w:val="24"/>
        </w:rPr>
        <w:t xml:space="preserve"> </w:t>
      </w:r>
      <w:r w:rsidRPr="00CE31AC">
        <w:rPr>
          <w:rFonts w:ascii="Times New Roman" w:hAnsi="Times New Roman" w:cs="Times New Roman"/>
          <w:spacing w:val="-1"/>
          <w:sz w:val="24"/>
          <w:szCs w:val="24"/>
        </w:rPr>
        <w:t>Объекты капитального строительства, отнесенные к о</w:t>
      </w:r>
      <w:r w:rsidRPr="00CE31AC">
        <w:rPr>
          <w:rFonts w:ascii="Times New Roman" w:hAnsi="Times New Roman" w:cs="Times New Roman"/>
          <w:sz w:val="24"/>
          <w:szCs w:val="24"/>
        </w:rPr>
        <w:t>сновным и условно разрешенным в</w:t>
      </w:r>
      <w:r w:rsidRPr="00CE31AC">
        <w:rPr>
          <w:rFonts w:ascii="Times New Roman" w:hAnsi="Times New Roman" w:cs="Times New Roman"/>
          <w:spacing w:val="-1"/>
          <w:sz w:val="24"/>
          <w:szCs w:val="24"/>
        </w:rPr>
        <w:t xml:space="preserve">идам использования, должны соответствовать </w:t>
      </w:r>
      <w:r w:rsidRPr="00CE31A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CE31AC">
        <w:rPr>
          <w:rFonts w:ascii="Times New Roman" w:hAnsi="Times New Roman" w:cs="Times New Roman"/>
          <w:sz w:val="24"/>
          <w:szCs w:val="24"/>
        </w:rPr>
        <w:t xml:space="preserve"> классу опасности по санитарной классификации </w:t>
      </w:r>
      <w:proofErr w:type="spellStart"/>
      <w:r w:rsidRPr="00CE31AC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CE31AC">
        <w:rPr>
          <w:rFonts w:ascii="Times New Roman" w:hAnsi="Times New Roman" w:cs="Times New Roman"/>
          <w:sz w:val="24"/>
          <w:szCs w:val="24"/>
        </w:rPr>
        <w:t xml:space="preserve"> 2.2.1/2.1.1. 1200-03.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1AC">
        <w:rPr>
          <w:rFonts w:ascii="Times New Roman" w:hAnsi="Times New Roman" w:cs="Times New Roman"/>
          <w:b/>
          <w:sz w:val="24"/>
          <w:szCs w:val="24"/>
        </w:rPr>
        <w:t>Ограничения использования участков и объектов капитального строительства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Не подлежат установлению.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left" w:pos="963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1AC">
        <w:rPr>
          <w:rFonts w:ascii="Times New Roman" w:hAnsi="Times New Roman" w:cs="Times New Roman"/>
          <w:b/>
          <w:bCs/>
          <w:sz w:val="24"/>
          <w:szCs w:val="24"/>
        </w:rPr>
        <w:t xml:space="preserve">П-2 - </w:t>
      </w:r>
      <w:r w:rsidRPr="00CE31AC">
        <w:rPr>
          <w:rFonts w:ascii="Times New Roman" w:hAnsi="Times New Roman" w:cs="Times New Roman"/>
          <w:b/>
          <w:noProof/>
          <w:sz w:val="24"/>
          <w:szCs w:val="24"/>
        </w:rPr>
        <w:t xml:space="preserve">Производственная зона предприятий </w:t>
      </w:r>
      <w:r w:rsidRPr="00CE31AC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I</w:t>
      </w:r>
      <w:r w:rsidRPr="00CE31AC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CE31AC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II</w:t>
      </w:r>
      <w:r w:rsidRPr="00CE31AC">
        <w:rPr>
          <w:rFonts w:ascii="Times New Roman" w:hAnsi="Times New Roman" w:cs="Times New Roman"/>
          <w:b/>
          <w:noProof/>
          <w:sz w:val="24"/>
          <w:szCs w:val="24"/>
        </w:rPr>
        <w:t xml:space="preserve"> класса опасности</w:t>
      </w:r>
    </w:p>
    <w:p w:rsidR="00E06768" w:rsidRPr="00CE31AC" w:rsidRDefault="00E06768" w:rsidP="007D3F7D">
      <w:pPr>
        <w:shd w:val="clear" w:color="auto" w:fill="FFFFFF"/>
        <w:tabs>
          <w:tab w:val="left" w:pos="963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31AC">
        <w:rPr>
          <w:rFonts w:ascii="Times New Roman" w:hAnsi="Times New Roman" w:cs="Times New Roman"/>
          <w:bCs/>
          <w:sz w:val="24"/>
          <w:szCs w:val="24"/>
        </w:rPr>
        <w:t xml:space="preserve">Зона предназначена для размещения и функционирования промышленных и производственно-коммунальных предприятий, деятельность которых связана с высокими уровнями загрязнения, шума, интенсивным движением большегрузного и железнодорожного </w:t>
      </w:r>
      <w:proofErr w:type="spellStart"/>
      <w:r w:rsidRPr="00CE31AC">
        <w:rPr>
          <w:rFonts w:ascii="Times New Roman" w:hAnsi="Times New Roman" w:cs="Times New Roman"/>
          <w:bCs/>
          <w:sz w:val="24"/>
          <w:szCs w:val="24"/>
        </w:rPr>
        <w:t>транспорта</w:t>
      </w:r>
      <w:proofErr w:type="gramStart"/>
      <w:r w:rsidRPr="00CE31AC">
        <w:rPr>
          <w:rFonts w:ascii="Times New Roman" w:hAnsi="Times New Roman" w:cs="Times New Roman"/>
          <w:bCs/>
          <w:sz w:val="24"/>
          <w:szCs w:val="24"/>
        </w:rPr>
        <w:t>,и</w:t>
      </w:r>
      <w:proofErr w:type="gramEnd"/>
      <w:r w:rsidRPr="00CE31AC">
        <w:rPr>
          <w:rFonts w:ascii="Times New Roman" w:hAnsi="Times New Roman" w:cs="Times New Roman"/>
          <w:bCs/>
          <w:sz w:val="24"/>
          <w:szCs w:val="24"/>
        </w:rPr>
        <w:t>меющих</w:t>
      </w:r>
      <w:proofErr w:type="spellEnd"/>
      <w:r w:rsidRPr="00CE31AC">
        <w:rPr>
          <w:rFonts w:ascii="Times New Roman" w:hAnsi="Times New Roman" w:cs="Times New Roman"/>
          <w:bCs/>
          <w:sz w:val="24"/>
          <w:szCs w:val="24"/>
        </w:rPr>
        <w:t xml:space="preserve"> I-II класс вредности по санитарной классификации </w:t>
      </w:r>
      <w:proofErr w:type="spellStart"/>
      <w:r w:rsidRPr="00CE31AC">
        <w:rPr>
          <w:rFonts w:ascii="Times New Roman" w:hAnsi="Times New Roman" w:cs="Times New Roman"/>
          <w:bCs/>
          <w:sz w:val="24"/>
          <w:szCs w:val="24"/>
        </w:rPr>
        <w:t>СанПиН</w:t>
      </w:r>
      <w:proofErr w:type="spellEnd"/>
      <w:r w:rsidRPr="00CE31AC">
        <w:rPr>
          <w:rFonts w:ascii="Times New Roman" w:hAnsi="Times New Roman" w:cs="Times New Roman"/>
          <w:bCs/>
          <w:sz w:val="24"/>
          <w:szCs w:val="24"/>
        </w:rPr>
        <w:t xml:space="preserve"> 2.2.1/2.1.1. 1200-03.</w:t>
      </w:r>
    </w:p>
    <w:tbl>
      <w:tblPr>
        <w:tblW w:w="102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115"/>
        <w:gridCol w:w="4893"/>
        <w:gridCol w:w="3261"/>
      </w:tblGrid>
      <w:tr w:rsidR="00E06768" w:rsidRPr="00D758AF" w:rsidTr="00D758AF">
        <w:trPr>
          <w:trHeight w:val="954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3261" w:type="dxa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</w:t>
            </w:r>
            <w:r w:rsidRPr="00D758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капитального строительства</w:t>
            </w:r>
          </w:p>
        </w:tc>
      </w:tr>
      <w:tr w:rsidR="00E06768" w:rsidRPr="00D758AF" w:rsidTr="00D758AF">
        <w:trPr>
          <w:trHeight w:val="97"/>
        </w:trPr>
        <w:tc>
          <w:tcPr>
            <w:tcW w:w="7008" w:type="dxa"/>
            <w:gridSpan w:val="2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lastRenderedPageBreak/>
              <w:t>Основные</w:t>
            </w:r>
          </w:p>
        </w:tc>
        <w:tc>
          <w:tcPr>
            <w:tcW w:w="3261" w:type="dxa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767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Хранение и переработка сельскохозяйственной продукции (код 1.15)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Здания, сооружения, используемые для производства, хранения, первичной и глубокой переработки сельскохозяйственной продукции;</w:t>
            </w:r>
          </w:p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Многофункциональный промышленный парк</w:t>
            </w:r>
          </w:p>
        </w:tc>
        <w:tc>
          <w:tcPr>
            <w:tcW w:w="3261" w:type="dxa"/>
            <w:vMerge w:val="restart"/>
          </w:tcPr>
          <w:p w:rsidR="00E06768" w:rsidRPr="00D758AF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 – 50 м</w:t>
            </w:r>
          </w:p>
          <w:p w:rsidR="00E06768" w:rsidRPr="00D758AF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- 10000 кв.м.</w:t>
            </w:r>
          </w:p>
          <w:p w:rsidR="00E06768" w:rsidRPr="00D758AF" w:rsidRDefault="00E06768" w:rsidP="00E6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й – 3 м.</w:t>
            </w:r>
          </w:p>
          <w:p w:rsidR="00E06768" w:rsidRPr="00D758AF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D758AF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D758AF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– 3 </w:t>
            </w:r>
            <w:proofErr w:type="spellStart"/>
            <w:r w:rsidRPr="00D758AF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D758A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D758AF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18м.</w:t>
            </w:r>
          </w:p>
          <w:p w:rsidR="00E06768" w:rsidRPr="00D758AF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 xml:space="preserve"> – 70 %</w:t>
            </w:r>
          </w:p>
        </w:tc>
      </w:tr>
      <w:tr w:rsidR="00E06768" w:rsidRPr="00D758AF" w:rsidTr="00D758AF">
        <w:trPr>
          <w:trHeight w:val="767"/>
        </w:trPr>
        <w:tc>
          <w:tcPr>
            <w:tcW w:w="2115" w:type="dxa"/>
          </w:tcPr>
          <w:p w:rsidR="00E06768" w:rsidRPr="00D758AF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D758AF">
              <w:rPr>
                <w:sz w:val="20"/>
                <w:szCs w:val="20"/>
              </w:rPr>
              <w:t>Обеспечение</w:t>
            </w:r>
          </w:p>
          <w:p w:rsidR="00E06768" w:rsidRPr="00D758AF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D758AF">
              <w:rPr>
                <w:sz w:val="20"/>
                <w:szCs w:val="20"/>
              </w:rPr>
              <w:t>сельскохозяйственного</w:t>
            </w:r>
          </w:p>
          <w:p w:rsidR="00E06768" w:rsidRPr="00D758AF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D758AF">
              <w:rPr>
                <w:sz w:val="20"/>
                <w:szCs w:val="20"/>
              </w:rPr>
              <w:t>производства (код 1.18)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pStyle w:val="s1"/>
              <w:spacing w:before="0" w:beforeAutospacing="0" w:after="0" w:afterAutospacing="0"/>
              <w:ind w:right="-6"/>
              <w:jc w:val="center"/>
              <w:rPr>
                <w:sz w:val="20"/>
                <w:szCs w:val="20"/>
              </w:rPr>
            </w:pPr>
            <w:r w:rsidRPr="00D758AF">
              <w:rPr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42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Склады (код 6.9)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Промышленная база; Склад; Элеватор;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374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Деловое управление (код 4.1)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Офисы, конторы различных организаций, фирм, компаний; Издательства и редакционные офисы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348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Легкая промышленность (код 6.3)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 xml:space="preserve">Объекты капитального строительства, предназначенные для текстильной, </w:t>
            </w:r>
            <w:proofErr w:type="spellStart"/>
            <w:proofErr w:type="gramStart"/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фарфоро-фаянсовой</w:t>
            </w:r>
            <w:proofErr w:type="spellEnd"/>
            <w:proofErr w:type="gramEnd"/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, электронной промышленности;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348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Пищевая промышленность (код 6.4)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Объекты пищевой промышленности;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348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Строительная промышленность (код 6.6)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Объекты, предназначенные для производства: строительных материалов, столярной продукции, сборных домов или их частей и тому подобной продукции;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752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3261" w:type="dxa"/>
          </w:tcPr>
          <w:p w:rsidR="00E06768" w:rsidRPr="00D758AF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</w:t>
            </w:r>
          </w:p>
        </w:tc>
      </w:tr>
      <w:tr w:rsidR="00E06768" w:rsidRPr="00D758AF" w:rsidTr="00D758AF">
        <w:trPr>
          <w:trHeight w:val="190"/>
        </w:trPr>
        <w:tc>
          <w:tcPr>
            <w:tcW w:w="7008" w:type="dxa"/>
            <w:gridSpan w:val="2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3261" w:type="dxa"/>
          </w:tcPr>
          <w:p w:rsidR="00E06768" w:rsidRPr="00D758AF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88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Объекты придорожного сервиса (код 4.9.1)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 xml:space="preserve">Станции технического обслуживания; Автозаправочные станции; </w:t>
            </w:r>
            <w:proofErr w:type="spellStart"/>
            <w:r w:rsidRPr="00D758AF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Шиномонтаж</w:t>
            </w:r>
            <w:proofErr w:type="spellEnd"/>
            <w:r w:rsidRPr="00D758AF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;</w:t>
            </w:r>
          </w:p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Автосервис; Придорожное кафе; </w:t>
            </w:r>
            <w:proofErr w:type="spellStart"/>
            <w:r w:rsidRPr="00D758AF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Автомойка</w:t>
            </w:r>
            <w:proofErr w:type="spellEnd"/>
            <w:r w:rsidRPr="00D758AF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;</w:t>
            </w:r>
          </w:p>
        </w:tc>
        <w:tc>
          <w:tcPr>
            <w:tcW w:w="3261" w:type="dxa"/>
            <w:vMerge w:val="restart"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соответствуют основным видам разрешенного использования.</w:t>
            </w:r>
          </w:p>
        </w:tc>
      </w:tr>
      <w:tr w:rsidR="00E06768" w:rsidRPr="00D758AF" w:rsidTr="00D758AF">
        <w:trPr>
          <w:trHeight w:val="288"/>
        </w:trPr>
        <w:tc>
          <w:tcPr>
            <w:tcW w:w="2115" w:type="dxa"/>
          </w:tcPr>
          <w:p w:rsidR="00E06768" w:rsidRPr="00D758AF" w:rsidRDefault="00E06768" w:rsidP="007D3F7D">
            <w:pPr>
              <w:pStyle w:val="s16"/>
              <w:spacing w:before="75" w:beforeAutospacing="0" w:after="0" w:afterAutospacing="0"/>
              <w:ind w:right="-6"/>
              <w:rPr>
                <w:color w:val="22272F"/>
                <w:sz w:val="20"/>
                <w:szCs w:val="20"/>
              </w:rPr>
            </w:pPr>
            <w:r w:rsidRPr="00D758AF">
              <w:rPr>
                <w:color w:val="22272F"/>
                <w:sz w:val="20"/>
                <w:szCs w:val="20"/>
              </w:rPr>
              <w:t>Автомобильные мойки (4.9.1.3)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pStyle w:val="s16"/>
              <w:spacing w:before="75" w:beforeAutospacing="0" w:after="0" w:afterAutospacing="0"/>
              <w:ind w:right="-6"/>
              <w:jc w:val="center"/>
              <w:rPr>
                <w:color w:val="464C55"/>
                <w:sz w:val="20"/>
                <w:szCs w:val="20"/>
              </w:rPr>
            </w:pPr>
            <w:r w:rsidRPr="00D758AF">
              <w:rPr>
                <w:color w:val="22272F"/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88"/>
        </w:trPr>
        <w:tc>
          <w:tcPr>
            <w:tcW w:w="2115" w:type="dxa"/>
          </w:tcPr>
          <w:p w:rsidR="00E06768" w:rsidRPr="00D758AF" w:rsidRDefault="00E06768" w:rsidP="007D3F7D">
            <w:pPr>
              <w:pStyle w:val="s16"/>
              <w:spacing w:before="75" w:beforeAutospacing="0" w:after="0" w:afterAutospacing="0"/>
              <w:ind w:right="-6"/>
              <w:rPr>
                <w:sz w:val="20"/>
                <w:szCs w:val="20"/>
              </w:rPr>
            </w:pPr>
            <w:r w:rsidRPr="00D758AF">
              <w:rPr>
                <w:sz w:val="20"/>
                <w:szCs w:val="20"/>
              </w:rPr>
              <w:t>Ремонт автомобилей (код 4.9.1.4)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pStyle w:val="s1"/>
              <w:spacing w:before="75" w:beforeAutospacing="0" w:after="0" w:afterAutospacing="0"/>
              <w:ind w:right="-6"/>
              <w:jc w:val="center"/>
              <w:rPr>
                <w:sz w:val="20"/>
                <w:szCs w:val="20"/>
              </w:rPr>
            </w:pPr>
            <w:r w:rsidRPr="00D758AF">
              <w:rPr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88"/>
        </w:trPr>
        <w:tc>
          <w:tcPr>
            <w:tcW w:w="2115" w:type="dxa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Связь (код 6.8)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телевидения.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88"/>
        </w:trPr>
        <w:tc>
          <w:tcPr>
            <w:tcW w:w="2115" w:type="dxa"/>
          </w:tcPr>
          <w:p w:rsidR="00E06768" w:rsidRPr="00D758AF" w:rsidRDefault="00E06768" w:rsidP="007D3F7D">
            <w:pPr>
              <w:pStyle w:val="s16"/>
              <w:spacing w:before="75" w:beforeAutospacing="0" w:after="0" w:afterAutospacing="0"/>
              <w:ind w:right="-6"/>
              <w:rPr>
                <w:spacing w:val="-1"/>
                <w:sz w:val="20"/>
                <w:szCs w:val="20"/>
              </w:rPr>
            </w:pPr>
            <w:r w:rsidRPr="00D758AF">
              <w:rPr>
                <w:spacing w:val="-1"/>
                <w:sz w:val="20"/>
                <w:szCs w:val="20"/>
              </w:rPr>
              <w:t xml:space="preserve">Благоустройство территории </w:t>
            </w:r>
            <w:r w:rsidRPr="00D758AF">
              <w:rPr>
                <w:sz w:val="20"/>
                <w:szCs w:val="20"/>
              </w:rPr>
              <w:t>(код 12.0.2)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pStyle w:val="s1"/>
              <w:spacing w:before="75" w:beforeAutospacing="0" w:after="0" w:afterAutospacing="0"/>
              <w:ind w:right="-6"/>
              <w:jc w:val="center"/>
              <w:rPr>
                <w:spacing w:val="-1"/>
                <w:sz w:val="20"/>
                <w:szCs w:val="20"/>
              </w:rPr>
            </w:pPr>
            <w:r w:rsidRPr="00D758AF">
              <w:rPr>
                <w:spacing w:val="-1"/>
                <w:sz w:val="20"/>
                <w:szCs w:val="20"/>
              </w:rPr>
              <w:t>Размещение декоративных, планировочных, элементов озеленения, общественных туалетов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88"/>
        </w:trPr>
        <w:tc>
          <w:tcPr>
            <w:tcW w:w="2115" w:type="dxa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Бытовое обслуживание (код 3.3)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Пошивочное ателье; Мастерская мелкого ремонта; Парикмахерская и иные объекты обслуживания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52"/>
        </w:trPr>
        <w:tc>
          <w:tcPr>
            <w:tcW w:w="2115" w:type="dxa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 (код 4.6)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Кафе; Закусочная; Столовая;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88"/>
        </w:trPr>
        <w:tc>
          <w:tcPr>
            <w:tcW w:w="2115" w:type="dxa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Рынки (код 4.3)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88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88"/>
        </w:trPr>
        <w:tc>
          <w:tcPr>
            <w:tcW w:w="2115" w:type="dxa"/>
          </w:tcPr>
          <w:p w:rsidR="00E06768" w:rsidRPr="00D758AF" w:rsidRDefault="00E06768" w:rsidP="007D3F7D">
            <w:pPr>
              <w:pStyle w:val="s1"/>
              <w:spacing w:before="75" w:beforeAutospacing="0" w:after="0" w:afterAutospacing="0"/>
              <w:ind w:right="-6"/>
              <w:rPr>
                <w:sz w:val="20"/>
                <w:szCs w:val="20"/>
              </w:rPr>
            </w:pPr>
            <w:r w:rsidRPr="00D758AF">
              <w:rPr>
                <w:sz w:val="20"/>
                <w:szCs w:val="20"/>
              </w:rPr>
              <w:t xml:space="preserve">Ветеринарное обслуживание (код </w:t>
            </w:r>
            <w:r w:rsidRPr="00D758AF">
              <w:rPr>
                <w:sz w:val="20"/>
                <w:szCs w:val="20"/>
              </w:rPr>
              <w:lastRenderedPageBreak/>
              <w:t>3.10)</w:t>
            </w:r>
          </w:p>
        </w:tc>
        <w:tc>
          <w:tcPr>
            <w:tcW w:w="4893" w:type="dxa"/>
          </w:tcPr>
          <w:p w:rsidR="00E06768" w:rsidRPr="00D758AF" w:rsidRDefault="00E06768" w:rsidP="007D3F7D">
            <w:pPr>
              <w:pStyle w:val="s1"/>
              <w:spacing w:before="0" w:beforeAutospacing="0" w:after="0" w:afterAutospacing="0"/>
              <w:ind w:right="-6"/>
              <w:jc w:val="center"/>
              <w:rPr>
                <w:sz w:val="20"/>
                <w:szCs w:val="20"/>
              </w:rPr>
            </w:pPr>
            <w:r w:rsidRPr="00D758AF">
              <w:rPr>
                <w:sz w:val="20"/>
                <w:szCs w:val="20"/>
              </w:rPr>
              <w:lastRenderedPageBreak/>
              <w:t>Размещение объектов предназначенных для оказания ветеринарных услуг, содержания или разведения животных</w:t>
            </w:r>
          </w:p>
        </w:tc>
        <w:tc>
          <w:tcPr>
            <w:tcW w:w="3261" w:type="dxa"/>
            <w:vMerge/>
          </w:tcPr>
          <w:p w:rsidR="00E06768" w:rsidRPr="00D758AF" w:rsidRDefault="00E06768" w:rsidP="00E65B98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249"/>
        </w:trPr>
        <w:tc>
          <w:tcPr>
            <w:tcW w:w="7008" w:type="dxa"/>
            <w:gridSpan w:val="2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lastRenderedPageBreak/>
              <w:t>Вспомогательные</w:t>
            </w:r>
          </w:p>
        </w:tc>
        <w:tc>
          <w:tcPr>
            <w:tcW w:w="3261" w:type="dxa"/>
          </w:tcPr>
          <w:p w:rsidR="00E06768" w:rsidRPr="00D758AF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D758AF" w:rsidTr="00D758AF">
        <w:trPr>
          <w:trHeight w:val="672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Служебные гаражи</w:t>
            </w: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3261" w:type="dxa"/>
            <w:vMerge w:val="restart"/>
          </w:tcPr>
          <w:p w:rsidR="00E06768" w:rsidRPr="00D758AF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 xml:space="preserve"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установлены </w:t>
            </w:r>
          </w:p>
        </w:tc>
      </w:tr>
      <w:tr w:rsidR="00E06768" w:rsidRPr="00D758AF" w:rsidTr="00D758AF">
        <w:trPr>
          <w:trHeight w:val="672"/>
        </w:trPr>
        <w:tc>
          <w:tcPr>
            <w:tcW w:w="2115" w:type="dxa"/>
            <w:vAlign w:val="center"/>
          </w:tcPr>
          <w:p w:rsidR="00E06768" w:rsidRPr="00D758AF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Деловое управление (код 4.1)</w:t>
            </w:r>
          </w:p>
        </w:tc>
        <w:tc>
          <w:tcPr>
            <w:tcW w:w="4893" w:type="dxa"/>
            <w:vAlign w:val="center"/>
          </w:tcPr>
          <w:p w:rsidR="00E06768" w:rsidRPr="00D758AF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758AF">
              <w:rPr>
                <w:rFonts w:ascii="Times New Roman" w:hAnsi="Times New Roman" w:cs="Times New Roman"/>
                <w:sz w:val="20"/>
                <w:szCs w:val="20"/>
              </w:rPr>
              <w:t>Офисы, конторы различных организаций, фирм, компаний; Издательства и редакционные офисы</w:t>
            </w:r>
          </w:p>
        </w:tc>
        <w:tc>
          <w:tcPr>
            <w:tcW w:w="3261" w:type="dxa"/>
            <w:vMerge/>
          </w:tcPr>
          <w:p w:rsidR="00E06768" w:rsidRPr="00D758AF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6768" w:rsidRPr="00CE31AC" w:rsidRDefault="00E06768" w:rsidP="007D3F7D">
      <w:pPr>
        <w:shd w:val="clear" w:color="auto" w:fill="FFFFFF"/>
        <w:tabs>
          <w:tab w:val="num" w:pos="1254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E31AC">
        <w:rPr>
          <w:rFonts w:ascii="Times New Roman" w:hAnsi="Times New Roman" w:cs="Times New Roman"/>
          <w:spacing w:val="-1"/>
          <w:sz w:val="24"/>
          <w:szCs w:val="24"/>
        </w:rPr>
        <w:t xml:space="preserve">Элементы благоустройства основных и условно разрешенных видов использования объектов капитального строительства в соответствии со </w:t>
      </w:r>
      <w:r w:rsidRPr="00CE31AC">
        <w:rPr>
          <w:rFonts w:ascii="Times New Roman" w:hAnsi="Times New Roman" w:cs="Times New Roman"/>
          <w:sz w:val="24"/>
          <w:szCs w:val="24"/>
        </w:rPr>
        <w:t>СП 42.13330.2011 «Градостроительство. Планировка и застройка городских и сельских поселений»</w:t>
      </w:r>
      <w:r w:rsidRPr="00CE31AC">
        <w:rPr>
          <w:rFonts w:ascii="Times New Roman" w:hAnsi="Times New Roman" w:cs="Times New Roman"/>
          <w:spacing w:val="-1"/>
          <w:sz w:val="24"/>
          <w:szCs w:val="24"/>
        </w:rPr>
        <w:t>, нормативами градостроительного проектирования.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b/>
          <w:sz w:val="24"/>
          <w:szCs w:val="24"/>
        </w:rPr>
        <w:t>Иные показатели:</w:t>
      </w:r>
      <w:r w:rsidRPr="00CE31AC">
        <w:rPr>
          <w:rFonts w:ascii="Times New Roman" w:hAnsi="Times New Roman" w:cs="Times New Roman"/>
          <w:sz w:val="24"/>
          <w:szCs w:val="24"/>
        </w:rPr>
        <w:t xml:space="preserve"> </w:t>
      </w:r>
      <w:r w:rsidRPr="00CE31AC">
        <w:rPr>
          <w:rFonts w:ascii="Times New Roman" w:hAnsi="Times New Roman" w:cs="Times New Roman"/>
          <w:spacing w:val="-1"/>
          <w:sz w:val="24"/>
          <w:szCs w:val="24"/>
        </w:rPr>
        <w:t>Объекты капитального строительства, отнесенные к о</w:t>
      </w:r>
      <w:r w:rsidRPr="00CE31AC">
        <w:rPr>
          <w:rFonts w:ascii="Times New Roman" w:hAnsi="Times New Roman" w:cs="Times New Roman"/>
          <w:sz w:val="24"/>
          <w:szCs w:val="24"/>
        </w:rPr>
        <w:t>сновным и условно разрешенным в</w:t>
      </w:r>
      <w:r w:rsidRPr="00CE31AC">
        <w:rPr>
          <w:rFonts w:ascii="Times New Roman" w:hAnsi="Times New Roman" w:cs="Times New Roman"/>
          <w:spacing w:val="-1"/>
          <w:sz w:val="24"/>
          <w:szCs w:val="24"/>
        </w:rPr>
        <w:t xml:space="preserve">идам использования, должны соответствовать </w:t>
      </w:r>
      <w:r w:rsidRPr="00CE31A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CE31AC">
        <w:rPr>
          <w:rFonts w:ascii="Times New Roman" w:hAnsi="Times New Roman" w:cs="Times New Roman"/>
          <w:sz w:val="24"/>
          <w:szCs w:val="24"/>
        </w:rPr>
        <w:t>-</w:t>
      </w:r>
      <w:r w:rsidRPr="00CE31AC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CE31AC">
        <w:rPr>
          <w:rFonts w:ascii="Times New Roman" w:hAnsi="Times New Roman" w:cs="Times New Roman"/>
          <w:sz w:val="24"/>
          <w:szCs w:val="24"/>
        </w:rPr>
        <w:t xml:space="preserve"> классам опасности по санитарной классификации </w:t>
      </w:r>
      <w:proofErr w:type="spellStart"/>
      <w:r w:rsidRPr="00CE31AC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CE31AC">
        <w:rPr>
          <w:rFonts w:ascii="Times New Roman" w:hAnsi="Times New Roman" w:cs="Times New Roman"/>
          <w:sz w:val="24"/>
          <w:szCs w:val="24"/>
        </w:rPr>
        <w:t xml:space="preserve"> 2.2.1/2.1.1. 1200-03.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1AC">
        <w:rPr>
          <w:rFonts w:ascii="Times New Roman" w:hAnsi="Times New Roman" w:cs="Times New Roman"/>
          <w:b/>
          <w:sz w:val="24"/>
          <w:szCs w:val="24"/>
        </w:rPr>
        <w:t>Ограничения использования участков и объектов капитального строительства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Не подлежат установлению.</w:t>
      </w:r>
    </w:p>
    <w:p w:rsidR="00E06768" w:rsidRPr="00CE31AC" w:rsidRDefault="00E06768" w:rsidP="007D3F7D">
      <w:pPr>
        <w:shd w:val="clear" w:color="auto" w:fill="FFFFFF"/>
        <w:tabs>
          <w:tab w:val="num" w:pos="1254"/>
          <w:tab w:val="left" w:pos="963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E06768" w:rsidRPr="00D758AF" w:rsidRDefault="00E06768" w:rsidP="007D3F7D">
      <w:pPr>
        <w:pStyle w:val="1"/>
        <w:ind w:right="-6"/>
        <w:jc w:val="both"/>
        <w:rPr>
          <w:b/>
          <w:sz w:val="24"/>
          <w:szCs w:val="24"/>
        </w:rPr>
      </w:pPr>
      <w:r w:rsidRPr="00D758AF">
        <w:rPr>
          <w:b/>
          <w:sz w:val="24"/>
          <w:szCs w:val="24"/>
        </w:rPr>
        <w:t>Статья 39.4. Градостроительные регламенты. Рекреационные зоны.</w:t>
      </w:r>
    </w:p>
    <w:p w:rsidR="00E06768" w:rsidRPr="00CE31AC" w:rsidRDefault="00E06768" w:rsidP="007D3F7D">
      <w:pPr>
        <w:spacing w:after="0" w:line="240" w:lineRule="auto"/>
        <w:ind w:right="-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1AC">
        <w:rPr>
          <w:rFonts w:ascii="Times New Roman" w:hAnsi="Times New Roman" w:cs="Times New Roman"/>
          <w:b/>
          <w:bCs/>
          <w:sz w:val="24"/>
          <w:szCs w:val="24"/>
        </w:rPr>
        <w:t>Р. 1. Зона  природного ландшафта.</w:t>
      </w:r>
    </w:p>
    <w:p w:rsidR="00E06768" w:rsidRPr="00CE31AC" w:rsidRDefault="00E06768" w:rsidP="007D3F7D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Рекреационные зоны предназначены для организации мест отдыха населения и включают парки, сады, леса, лесопарки, водные пространства, а также особо охраняемые природные территории в пределах черты сельского поселения.</w:t>
      </w:r>
    </w:p>
    <w:tbl>
      <w:tblPr>
        <w:tblW w:w="1034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17"/>
        <w:gridCol w:w="3200"/>
        <w:gridCol w:w="4532"/>
      </w:tblGrid>
      <w:tr w:rsidR="00E06768" w:rsidRPr="00396B1A" w:rsidTr="00396B1A">
        <w:trPr>
          <w:trHeight w:val="766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3200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4532" w:type="dxa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396B1A" w:rsidTr="00396B1A">
        <w:trPr>
          <w:trHeight w:val="330"/>
        </w:trPr>
        <w:tc>
          <w:tcPr>
            <w:tcW w:w="5817" w:type="dxa"/>
            <w:gridSpan w:val="2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4532" w:type="dxa"/>
          </w:tcPr>
          <w:p w:rsidR="00E06768" w:rsidRPr="00396B1A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270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00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</w:p>
        </w:tc>
        <w:tc>
          <w:tcPr>
            <w:tcW w:w="4532" w:type="dxa"/>
          </w:tcPr>
          <w:p w:rsidR="00E06768" w:rsidRPr="00396B1A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237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Охрана природных территорий (код 9.1)</w:t>
            </w:r>
          </w:p>
        </w:tc>
        <w:tc>
          <w:tcPr>
            <w:tcW w:w="3200" w:type="dxa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----</w:t>
            </w:r>
          </w:p>
        </w:tc>
        <w:tc>
          <w:tcPr>
            <w:tcW w:w="4532" w:type="dxa"/>
            <w:vMerge w:val="restart"/>
          </w:tcPr>
          <w:p w:rsidR="00E06768" w:rsidRPr="00396B1A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396B1A" w:rsidTr="00396B1A">
        <w:trPr>
          <w:trHeight w:val="316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Общее пользование водными объектами (код 11.1)</w:t>
            </w:r>
          </w:p>
        </w:tc>
        <w:tc>
          <w:tcPr>
            <w:tcW w:w="3200" w:type="dxa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----</w:t>
            </w:r>
          </w:p>
        </w:tc>
        <w:tc>
          <w:tcPr>
            <w:tcW w:w="4532" w:type="dxa"/>
            <w:vMerge/>
          </w:tcPr>
          <w:p w:rsidR="00E06768" w:rsidRPr="00396B1A" w:rsidRDefault="00E06768" w:rsidP="00E65B98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98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(код 12.0)</w:t>
            </w:r>
          </w:p>
        </w:tc>
        <w:tc>
          <w:tcPr>
            <w:tcW w:w="3200" w:type="dxa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парки, скверы, площади, бульвары</w:t>
            </w:r>
          </w:p>
        </w:tc>
        <w:tc>
          <w:tcPr>
            <w:tcW w:w="4532" w:type="dxa"/>
            <w:vMerge/>
          </w:tcPr>
          <w:p w:rsidR="00E06768" w:rsidRPr="00396B1A" w:rsidRDefault="00E06768" w:rsidP="00E65B9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67"/>
        </w:trPr>
        <w:tc>
          <w:tcPr>
            <w:tcW w:w="5817" w:type="dxa"/>
            <w:gridSpan w:val="2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4532" w:type="dxa"/>
          </w:tcPr>
          <w:p w:rsidR="00E06768" w:rsidRPr="00396B1A" w:rsidRDefault="00E06768" w:rsidP="00E65B98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506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 (код 4.6)</w:t>
            </w:r>
          </w:p>
        </w:tc>
        <w:tc>
          <w:tcPr>
            <w:tcW w:w="3200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Предприятия общественного питания  быстрого приготовления пищи</w:t>
            </w:r>
          </w:p>
        </w:tc>
        <w:tc>
          <w:tcPr>
            <w:tcW w:w="4532" w:type="dxa"/>
            <w:vMerge w:val="restart"/>
          </w:tcPr>
          <w:p w:rsidR="00E06768" w:rsidRPr="00396B1A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участка– 400 м</w:t>
            </w:r>
          </w:p>
          <w:p w:rsidR="00E06768" w:rsidRPr="00396B1A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– 10 0000 кв.м.</w:t>
            </w:r>
          </w:p>
          <w:p w:rsidR="00E06768" w:rsidRPr="00396B1A" w:rsidRDefault="00E06768" w:rsidP="00E6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E06768" w:rsidRPr="00396B1A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396B1A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396B1A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– 3 </w:t>
            </w:r>
            <w:proofErr w:type="spellStart"/>
            <w:r w:rsidRPr="00396B1A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396B1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396B1A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12м.</w:t>
            </w:r>
          </w:p>
          <w:p w:rsidR="00E06768" w:rsidRPr="00396B1A" w:rsidRDefault="00E06768" w:rsidP="00E65B98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 xml:space="preserve"> – 20 %.</w:t>
            </w:r>
          </w:p>
        </w:tc>
      </w:tr>
      <w:tr w:rsidR="00E06768" w:rsidRPr="00396B1A" w:rsidTr="00396B1A">
        <w:trPr>
          <w:trHeight w:val="506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Развлечения (код 4.8)</w:t>
            </w:r>
          </w:p>
        </w:tc>
        <w:tc>
          <w:tcPr>
            <w:tcW w:w="3200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сооружений, предназначенных для развлечения.</w:t>
            </w:r>
          </w:p>
        </w:tc>
        <w:tc>
          <w:tcPr>
            <w:tcW w:w="4532" w:type="dxa"/>
            <w:vMerge/>
          </w:tcPr>
          <w:p w:rsidR="00E06768" w:rsidRPr="00396B1A" w:rsidRDefault="00E06768" w:rsidP="00E65B98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272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Гостиничное обслуживание (код</w:t>
            </w:r>
            <w:proofErr w:type="gramStart"/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.7)</w:t>
            </w:r>
          </w:p>
        </w:tc>
        <w:tc>
          <w:tcPr>
            <w:tcW w:w="3200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Гостиница;</w:t>
            </w:r>
          </w:p>
        </w:tc>
        <w:tc>
          <w:tcPr>
            <w:tcW w:w="4532" w:type="dxa"/>
            <w:vMerge/>
          </w:tcPr>
          <w:p w:rsidR="00E06768" w:rsidRPr="00396B1A" w:rsidRDefault="00E06768" w:rsidP="00E65B98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506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Отдых (рекреация) (код 5.0)</w:t>
            </w:r>
          </w:p>
        </w:tc>
        <w:tc>
          <w:tcPr>
            <w:tcW w:w="3200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Объекты рекреационного назначения;</w:t>
            </w:r>
          </w:p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Спортзал; Стадион; Спортивная база; </w:t>
            </w:r>
          </w:p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Кемпинг; Дом отдыха; База отдыха; Детский лагерь; Дом охотника; Дом рыболова;</w:t>
            </w:r>
          </w:p>
        </w:tc>
        <w:tc>
          <w:tcPr>
            <w:tcW w:w="4532" w:type="dxa"/>
            <w:vMerge/>
          </w:tcPr>
          <w:p w:rsidR="00E06768" w:rsidRPr="00396B1A" w:rsidRDefault="00E06768" w:rsidP="00E65B98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344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3200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4532" w:type="dxa"/>
            <w:vMerge/>
          </w:tcPr>
          <w:p w:rsidR="00E06768" w:rsidRPr="00396B1A" w:rsidRDefault="00E06768" w:rsidP="00E65B98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506"/>
        </w:trPr>
        <w:tc>
          <w:tcPr>
            <w:tcW w:w="2617" w:type="dxa"/>
          </w:tcPr>
          <w:p w:rsidR="00E06768" w:rsidRPr="00396B1A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396B1A">
              <w:rPr>
                <w:sz w:val="20"/>
                <w:szCs w:val="20"/>
              </w:rPr>
              <w:t>Санаторная деятельность (код 9.2.1)</w:t>
            </w:r>
          </w:p>
        </w:tc>
        <w:tc>
          <w:tcPr>
            <w:tcW w:w="3200" w:type="dxa"/>
          </w:tcPr>
          <w:p w:rsidR="00E06768" w:rsidRPr="00396B1A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396B1A">
              <w:rPr>
                <w:sz w:val="20"/>
                <w:szCs w:val="20"/>
              </w:rPr>
              <w:t>Размещение санаториев, профилакториев</w:t>
            </w:r>
          </w:p>
        </w:tc>
        <w:tc>
          <w:tcPr>
            <w:tcW w:w="4532" w:type="dxa"/>
            <w:vMerge/>
          </w:tcPr>
          <w:p w:rsidR="00E06768" w:rsidRPr="00396B1A" w:rsidRDefault="00E06768" w:rsidP="00E65B98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67"/>
        </w:trPr>
        <w:tc>
          <w:tcPr>
            <w:tcW w:w="5817" w:type="dxa"/>
            <w:gridSpan w:val="2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Вспомогательные</w:t>
            </w:r>
          </w:p>
        </w:tc>
        <w:tc>
          <w:tcPr>
            <w:tcW w:w="4532" w:type="dxa"/>
          </w:tcPr>
          <w:p w:rsidR="00E06768" w:rsidRPr="00396B1A" w:rsidRDefault="00E06768" w:rsidP="00E65B98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67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3200" w:type="dxa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4532" w:type="dxa"/>
            <w:vMerge w:val="restart"/>
          </w:tcPr>
          <w:p w:rsidR="00E06768" w:rsidRPr="00396B1A" w:rsidRDefault="00E06768" w:rsidP="00E65B98">
            <w:pPr>
              <w:shd w:val="clear" w:color="auto" w:fill="FFFFFF"/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 xml:space="preserve"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</w:t>
            </w:r>
            <w:r w:rsidRPr="00396B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строительства не подлежат установлению</w:t>
            </w:r>
          </w:p>
        </w:tc>
      </w:tr>
      <w:tr w:rsidR="00E06768" w:rsidRPr="00396B1A" w:rsidTr="00396B1A">
        <w:trPr>
          <w:trHeight w:val="67"/>
        </w:trPr>
        <w:tc>
          <w:tcPr>
            <w:tcW w:w="2617" w:type="dxa"/>
            <w:vAlign w:val="center"/>
          </w:tcPr>
          <w:p w:rsidR="00E06768" w:rsidRPr="00396B1A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Служебные гаражи</w:t>
            </w:r>
            <w:r w:rsidRPr="00396B1A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3200" w:type="dxa"/>
            <w:vAlign w:val="center"/>
          </w:tcPr>
          <w:p w:rsidR="00E06768" w:rsidRPr="00396B1A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396B1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4532" w:type="dxa"/>
            <w:vMerge/>
          </w:tcPr>
          <w:p w:rsidR="00E06768" w:rsidRPr="00396B1A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396B1A" w:rsidTr="00396B1A">
        <w:trPr>
          <w:trHeight w:val="67"/>
        </w:trPr>
        <w:tc>
          <w:tcPr>
            <w:tcW w:w="2617" w:type="dxa"/>
          </w:tcPr>
          <w:p w:rsidR="00E06768" w:rsidRPr="00396B1A" w:rsidRDefault="00E06768" w:rsidP="007D3F7D">
            <w:pPr>
              <w:pStyle w:val="s16"/>
              <w:spacing w:before="0" w:beforeAutospacing="0" w:after="0" w:afterAutospacing="0"/>
              <w:ind w:right="-6"/>
              <w:rPr>
                <w:spacing w:val="-1"/>
                <w:sz w:val="20"/>
                <w:szCs w:val="20"/>
              </w:rPr>
            </w:pPr>
            <w:r w:rsidRPr="00396B1A">
              <w:rPr>
                <w:spacing w:val="-1"/>
                <w:sz w:val="20"/>
                <w:szCs w:val="20"/>
              </w:rPr>
              <w:lastRenderedPageBreak/>
              <w:t xml:space="preserve">Благоустройство территории </w:t>
            </w:r>
            <w:r w:rsidRPr="00396B1A">
              <w:rPr>
                <w:sz w:val="20"/>
                <w:szCs w:val="20"/>
              </w:rPr>
              <w:t>(код 12.0.2)</w:t>
            </w:r>
          </w:p>
        </w:tc>
        <w:tc>
          <w:tcPr>
            <w:tcW w:w="3200" w:type="dxa"/>
          </w:tcPr>
          <w:p w:rsidR="00E06768" w:rsidRPr="00396B1A" w:rsidRDefault="00E06768" w:rsidP="007D3F7D">
            <w:pPr>
              <w:pStyle w:val="s1"/>
              <w:spacing w:before="0" w:beforeAutospacing="0" w:after="0" w:afterAutospacing="0"/>
              <w:ind w:right="-6"/>
              <w:jc w:val="center"/>
              <w:rPr>
                <w:spacing w:val="-1"/>
                <w:sz w:val="20"/>
                <w:szCs w:val="20"/>
              </w:rPr>
            </w:pPr>
            <w:r w:rsidRPr="00396B1A">
              <w:rPr>
                <w:spacing w:val="-1"/>
                <w:sz w:val="20"/>
                <w:szCs w:val="20"/>
              </w:rPr>
              <w:t>Размещение декоративных, планировочных, элементов озеленения, общественных туалетов</w:t>
            </w:r>
          </w:p>
        </w:tc>
        <w:tc>
          <w:tcPr>
            <w:tcW w:w="4532" w:type="dxa"/>
            <w:vMerge/>
          </w:tcPr>
          <w:p w:rsidR="00E06768" w:rsidRPr="00396B1A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Для установления вида разрешенного использования с кодом 12.0 необходима разработка и утверждение документации по планировке территории, включающей в себя установление красных линий обозначающих границы территорий общего пользования.</w:t>
      </w:r>
    </w:p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1AC">
        <w:rPr>
          <w:rFonts w:ascii="Times New Roman" w:hAnsi="Times New Roman" w:cs="Times New Roman"/>
          <w:b/>
          <w:sz w:val="24"/>
          <w:szCs w:val="24"/>
        </w:rPr>
        <w:t>Ограничения использования участков и объектов капитального строительства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31AC">
        <w:rPr>
          <w:rFonts w:ascii="Times New Roman" w:hAnsi="Times New Roman" w:cs="Times New Roman"/>
          <w:sz w:val="24"/>
          <w:szCs w:val="24"/>
        </w:rPr>
        <w:t>Для земельные участков, расположенных в зоне Р-1 и попадающих в зоны с особыми условиями использования территории установлены ограничения:</w:t>
      </w:r>
      <w:proofErr w:type="gramEnd"/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31AC">
        <w:rPr>
          <w:rFonts w:ascii="Times New Roman" w:hAnsi="Times New Roman" w:cs="Times New Roman"/>
          <w:sz w:val="24"/>
          <w:szCs w:val="24"/>
        </w:rPr>
        <w:t xml:space="preserve">Ограничения использования земельных участков и объектов капитального строительства  в водоохраной зоне,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</w:t>
      </w:r>
      <w:r w:rsidRPr="00CE31AC">
        <w:rPr>
          <w:rFonts w:ascii="Times New Roman" w:hAnsi="Times New Roman" w:cs="Times New Roman"/>
          <w:bCs/>
          <w:sz w:val="24"/>
          <w:szCs w:val="24"/>
        </w:rPr>
        <w:t>в территориальных зонах в соответствии с нормативными правовыми актами Российской Федерации и нормативными документами.</w:t>
      </w:r>
      <w:proofErr w:type="gramEnd"/>
    </w:p>
    <w:p w:rsidR="00E06768" w:rsidRPr="00CE31AC" w:rsidRDefault="00E06768" w:rsidP="007D3F7D">
      <w:pPr>
        <w:pStyle w:val="33"/>
        <w:tabs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</w:p>
    <w:p w:rsidR="00E06768" w:rsidRPr="007D3F7D" w:rsidRDefault="00E06768" w:rsidP="007D3F7D">
      <w:pPr>
        <w:pStyle w:val="33"/>
        <w:tabs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b/>
          <w:sz w:val="24"/>
          <w:szCs w:val="24"/>
        </w:rPr>
      </w:pPr>
      <w:r w:rsidRPr="007D3F7D">
        <w:rPr>
          <w:rFonts w:ascii="Times New Roman" w:hAnsi="Times New Roman" w:cs="Times New Roman"/>
          <w:b/>
          <w:sz w:val="24"/>
          <w:szCs w:val="24"/>
        </w:rPr>
        <w:t xml:space="preserve">Виды ограничений использования земельных участков и объектов капитального строительства  </w:t>
      </w:r>
      <w:proofErr w:type="gramStart"/>
      <w:r w:rsidRPr="007D3F7D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7D3F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D3F7D">
        <w:rPr>
          <w:rFonts w:ascii="Times New Roman" w:hAnsi="Times New Roman" w:cs="Times New Roman"/>
          <w:b/>
          <w:sz w:val="24"/>
          <w:szCs w:val="24"/>
        </w:rPr>
        <w:t>водоохраной</w:t>
      </w:r>
      <w:proofErr w:type="gramEnd"/>
      <w:r w:rsidRPr="007D3F7D">
        <w:rPr>
          <w:rFonts w:ascii="Times New Roman" w:hAnsi="Times New Roman" w:cs="Times New Roman"/>
          <w:b/>
          <w:sz w:val="24"/>
          <w:szCs w:val="24"/>
        </w:rPr>
        <w:t xml:space="preserve"> зоне водного объекта</w:t>
      </w:r>
    </w:p>
    <w:p w:rsidR="00E06768" w:rsidRPr="00CE31AC" w:rsidRDefault="007D3F7D" w:rsidP="007D3F7D">
      <w:pPr>
        <w:pStyle w:val="33"/>
        <w:tabs>
          <w:tab w:val="left" w:pos="1254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proofErr w:type="gramStart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>водоохраной</w:t>
      </w:r>
      <w:proofErr w:type="gramEnd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 xml:space="preserve"> зоне запрещаются:</w:t>
      </w:r>
    </w:p>
    <w:p w:rsidR="00396B1A" w:rsidRPr="00475080" w:rsidRDefault="00E06768" w:rsidP="007D3F7D">
      <w:pPr>
        <w:pStyle w:val="33"/>
        <w:tabs>
          <w:tab w:val="left" w:pos="9639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475080">
        <w:rPr>
          <w:rFonts w:ascii="Times New Roman" w:hAnsi="Times New Roman" w:cs="Times New Roman"/>
          <w:sz w:val="24"/>
          <w:szCs w:val="24"/>
        </w:rPr>
        <w:t>использование сточных вод для удобрения почв;</w:t>
      </w:r>
    </w:p>
    <w:p w:rsidR="00396B1A" w:rsidRPr="00475080" w:rsidRDefault="00E06768" w:rsidP="007D3F7D">
      <w:pPr>
        <w:pStyle w:val="33"/>
        <w:tabs>
          <w:tab w:val="left" w:pos="9639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475080">
        <w:rPr>
          <w:rFonts w:ascii="Times New Roman" w:hAnsi="Times New Roman" w:cs="Times New Roman"/>
          <w:sz w:val="24"/>
          <w:szCs w:val="24"/>
        </w:rPr>
        <w:t>размещение кладбищ, скотомогильников, мест захоронения отходов производства и потребления радиоактивных, химических, взрывчатых, токсичных, отравляющих и ядовитых веществ;</w:t>
      </w:r>
    </w:p>
    <w:p w:rsidR="00E06768" w:rsidRPr="00475080" w:rsidRDefault="00E06768" w:rsidP="007D3F7D">
      <w:pPr>
        <w:pStyle w:val="33"/>
        <w:tabs>
          <w:tab w:val="left" w:pos="9639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475080">
        <w:rPr>
          <w:rFonts w:ascii="Times New Roman" w:hAnsi="Times New Roman" w:cs="Times New Roman"/>
          <w:sz w:val="24"/>
          <w:szCs w:val="24"/>
        </w:rPr>
        <w:t>осуществление авиационных мер по борьбе с вредителями и болезнями растений;</w:t>
      </w:r>
    </w:p>
    <w:p w:rsidR="00E06768" w:rsidRPr="00475080" w:rsidRDefault="00E06768" w:rsidP="007D3F7D">
      <w:pPr>
        <w:pStyle w:val="33"/>
        <w:tabs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475080">
        <w:rPr>
          <w:rFonts w:ascii="Times New Roman" w:hAnsi="Times New Roman" w:cs="Times New Roman"/>
          <w:sz w:val="24"/>
          <w:szCs w:val="24"/>
        </w:rPr>
        <w:t>движение и стоянка транспортных средств (кроме специальных транспортных средств за исключением их движения по дорогам и стоянке на дорогах и в специально оборудованных местах, имеющих твердое покрытие).</w:t>
      </w:r>
    </w:p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E31AC">
        <w:rPr>
          <w:rFonts w:ascii="Times New Roman" w:hAnsi="Times New Roman" w:cs="Times New Roman"/>
          <w:b/>
          <w:sz w:val="24"/>
          <w:szCs w:val="24"/>
        </w:rPr>
        <w:t>Р.2. – Зона для отдыха, туризма, физической культуры и спорта.</w:t>
      </w:r>
    </w:p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E31AC">
        <w:rPr>
          <w:rFonts w:ascii="Times New Roman" w:hAnsi="Times New Roman" w:cs="Times New Roman"/>
          <w:snapToGrid w:val="0"/>
          <w:sz w:val="24"/>
          <w:szCs w:val="24"/>
        </w:rPr>
        <w:t>Зона парков, скверов предназначена для обеспечения правовых условий сохранения и использования природных объектов в целях отдыха, спорта и проведения досуга населением на обустроенных открытых пространствах.</w:t>
      </w:r>
    </w:p>
    <w:tbl>
      <w:tblPr>
        <w:tblW w:w="1034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17"/>
        <w:gridCol w:w="77"/>
        <w:gridCol w:w="3123"/>
        <w:gridCol w:w="4532"/>
      </w:tblGrid>
      <w:tr w:rsidR="00E06768" w:rsidRPr="00153218" w:rsidTr="00153218">
        <w:trPr>
          <w:trHeight w:val="722"/>
        </w:trPr>
        <w:tc>
          <w:tcPr>
            <w:tcW w:w="2617" w:type="dxa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4532" w:type="dxa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153218" w:rsidTr="00153218">
        <w:trPr>
          <w:trHeight w:val="330"/>
        </w:trPr>
        <w:tc>
          <w:tcPr>
            <w:tcW w:w="5817" w:type="dxa"/>
            <w:gridSpan w:val="3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4532" w:type="dxa"/>
          </w:tcPr>
          <w:p w:rsidR="00E06768" w:rsidRPr="00153218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153218" w:rsidTr="00153218">
        <w:trPr>
          <w:trHeight w:val="237"/>
        </w:trPr>
        <w:tc>
          <w:tcPr>
            <w:tcW w:w="2694" w:type="dxa"/>
            <w:gridSpan w:val="2"/>
            <w:vAlign w:val="center"/>
          </w:tcPr>
          <w:p w:rsidR="00E06768" w:rsidRPr="0015321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Охрана природных территорий (код 9.1)</w:t>
            </w:r>
          </w:p>
        </w:tc>
        <w:tc>
          <w:tcPr>
            <w:tcW w:w="3123" w:type="dxa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----</w:t>
            </w:r>
          </w:p>
        </w:tc>
        <w:tc>
          <w:tcPr>
            <w:tcW w:w="4532" w:type="dxa"/>
            <w:vMerge w:val="restart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153218" w:rsidTr="00153218">
        <w:trPr>
          <w:trHeight w:val="316"/>
        </w:trPr>
        <w:tc>
          <w:tcPr>
            <w:tcW w:w="2694" w:type="dxa"/>
            <w:gridSpan w:val="2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Общее пользование водными объектами (код 11.1)</w:t>
            </w:r>
          </w:p>
        </w:tc>
        <w:tc>
          <w:tcPr>
            <w:tcW w:w="3123" w:type="dxa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----</w:t>
            </w:r>
          </w:p>
        </w:tc>
        <w:tc>
          <w:tcPr>
            <w:tcW w:w="4532" w:type="dxa"/>
            <w:vMerge/>
          </w:tcPr>
          <w:p w:rsidR="00E06768" w:rsidRPr="00153218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E06768" w:rsidRPr="00153218" w:rsidTr="00153218">
        <w:trPr>
          <w:trHeight w:val="98"/>
        </w:trPr>
        <w:tc>
          <w:tcPr>
            <w:tcW w:w="2694" w:type="dxa"/>
            <w:gridSpan w:val="2"/>
            <w:vAlign w:val="center"/>
          </w:tcPr>
          <w:p w:rsidR="00E06768" w:rsidRPr="0015321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(код 12.0)</w:t>
            </w:r>
          </w:p>
        </w:tc>
        <w:tc>
          <w:tcPr>
            <w:tcW w:w="3123" w:type="dxa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парки, скверы, площади, бульвары</w:t>
            </w:r>
          </w:p>
        </w:tc>
        <w:tc>
          <w:tcPr>
            <w:tcW w:w="4532" w:type="dxa"/>
            <w:vMerge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153218" w:rsidTr="00F23225">
        <w:trPr>
          <w:trHeight w:val="98"/>
        </w:trPr>
        <w:tc>
          <w:tcPr>
            <w:tcW w:w="2694" w:type="dxa"/>
            <w:gridSpan w:val="2"/>
          </w:tcPr>
          <w:p w:rsidR="00E06768" w:rsidRPr="00153218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153218">
              <w:rPr>
                <w:sz w:val="20"/>
                <w:szCs w:val="20"/>
              </w:rPr>
              <w:t>Спорт (код 5.1)</w:t>
            </w:r>
          </w:p>
        </w:tc>
        <w:tc>
          <w:tcPr>
            <w:tcW w:w="3123" w:type="dxa"/>
          </w:tcPr>
          <w:p w:rsidR="00E06768" w:rsidRPr="00153218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153218">
              <w:rPr>
                <w:sz w:val="20"/>
                <w:szCs w:val="20"/>
              </w:rPr>
              <w:t>Размещение зданий и сооружений для занятия спортом.</w:t>
            </w:r>
          </w:p>
        </w:tc>
        <w:tc>
          <w:tcPr>
            <w:tcW w:w="4532" w:type="dxa"/>
            <w:vMerge w:val="restart"/>
          </w:tcPr>
          <w:p w:rsidR="00E06768" w:rsidRPr="00153218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участка– 400 м</w:t>
            </w:r>
          </w:p>
          <w:p w:rsidR="00E06768" w:rsidRPr="00153218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– 10 0000 кв.м.</w:t>
            </w:r>
          </w:p>
          <w:p w:rsidR="00E06768" w:rsidRPr="00153218" w:rsidRDefault="00E06768" w:rsidP="00F23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E06768" w:rsidRPr="00153218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153218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153218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Максимальное количество этажей – 2 </w:t>
            </w:r>
            <w:proofErr w:type="spellStart"/>
            <w:r w:rsidRPr="00153218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15321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153218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12м.</w:t>
            </w:r>
          </w:p>
          <w:p w:rsidR="00E06768" w:rsidRPr="00153218" w:rsidRDefault="00E06768" w:rsidP="00F23225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 xml:space="preserve"> – 60 %.</w:t>
            </w:r>
          </w:p>
        </w:tc>
      </w:tr>
      <w:tr w:rsidR="00E06768" w:rsidRPr="00153218" w:rsidTr="00F23225">
        <w:trPr>
          <w:trHeight w:val="98"/>
        </w:trPr>
        <w:tc>
          <w:tcPr>
            <w:tcW w:w="2694" w:type="dxa"/>
            <w:gridSpan w:val="2"/>
          </w:tcPr>
          <w:p w:rsidR="00E06768" w:rsidRPr="00153218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153218">
              <w:rPr>
                <w:sz w:val="20"/>
                <w:szCs w:val="20"/>
              </w:rPr>
              <w:t>Отдых (рекреация) (код 5.0)</w:t>
            </w:r>
          </w:p>
        </w:tc>
        <w:tc>
          <w:tcPr>
            <w:tcW w:w="3123" w:type="dxa"/>
          </w:tcPr>
          <w:p w:rsidR="00E06768" w:rsidRPr="00153218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153218">
              <w:rPr>
                <w:sz w:val="20"/>
                <w:szCs w:val="20"/>
              </w:rPr>
              <w:t>пруды, водохранилища, пляжи, а также обустройство мест отдыха.</w:t>
            </w:r>
          </w:p>
        </w:tc>
        <w:tc>
          <w:tcPr>
            <w:tcW w:w="4532" w:type="dxa"/>
            <w:vMerge/>
          </w:tcPr>
          <w:p w:rsidR="00E06768" w:rsidRPr="00153218" w:rsidRDefault="00E06768" w:rsidP="00F23225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153218" w:rsidTr="00F23225">
        <w:trPr>
          <w:trHeight w:val="98"/>
        </w:trPr>
        <w:tc>
          <w:tcPr>
            <w:tcW w:w="2694" w:type="dxa"/>
            <w:gridSpan w:val="2"/>
            <w:vAlign w:val="center"/>
          </w:tcPr>
          <w:p w:rsidR="00E06768" w:rsidRPr="0015321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Гидротехнические сооружения (код 11.3)</w:t>
            </w:r>
          </w:p>
          <w:p w:rsidR="00E06768" w:rsidRPr="0015321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23" w:type="dxa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Гидротехнические сооружения, необходимые для эксплуатации водохранилищ</w:t>
            </w:r>
          </w:p>
        </w:tc>
        <w:tc>
          <w:tcPr>
            <w:tcW w:w="4532" w:type="dxa"/>
            <w:vMerge/>
          </w:tcPr>
          <w:p w:rsidR="00E06768" w:rsidRPr="00153218" w:rsidRDefault="00E06768" w:rsidP="00F23225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153218" w:rsidTr="00F23225">
        <w:trPr>
          <w:trHeight w:val="67"/>
        </w:trPr>
        <w:tc>
          <w:tcPr>
            <w:tcW w:w="5817" w:type="dxa"/>
            <w:gridSpan w:val="3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lastRenderedPageBreak/>
              <w:t>Условно разрешенные</w:t>
            </w:r>
          </w:p>
        </w:tc>
        <w:tc>
          <w:tcPr>
            <w:tcW w:w="4532" w:type="dxa"/>
          </w:tcPr>
          <w:p w:rsidR="00E06768" w:rsidRPr="00153218" w:rsidRDefault="00E06768" w:rsidP="00F23225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153218" w:rsidTr="00F23225">
        <w:trPr>
          <w:trHeight w:val="506"/>
        </w:trPr>
        <w:tc>
          <w:tcPr>
            <w:tcW w:w="2617" w:type="dxa"/>
            <w:vAlign w:val="center"/>
          </w:tcPr>
          <w:p w:rsidR="00E06768" w:rsidRPr="0015321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 (код 4.6)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Предприятия общественного питания  быстрого приготовления пищи</w:t>
            </w:r>
          </w:p>
        </w:tc>
        <w:tc>
          <w:tcPr>
            <w:tcW w:w="4532" w:type="dxa"/>
            <w:vMerge w:val="restart"/>
          </w:tcPr>
          <w:p w:rsidR="00E06768" w:rsidRPr="00153218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соответствуют основным видам разрешенного использования.</w:t>
            </w:r>
          </w:p>
        </w:tc>
      </w:tr>
      <w:tr w:rsidR="00E06768" w:rsidRPr="00153218" w:rsidTr="00F23225">
        <w:trPr>
          <w:trHeight w:val="506"/>
        </w:trPr>
        <w:tc>
          <w:tcPr>
            <w:tcW w:w="2617" w:type="dxa"/>
            <w:vAlign w:val="center"/>
          </w:tcPr>
          <w:p w:rsidR="00E06768" w:rsidRPr="0015321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Отдых (рекреация) (код 5.0)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Объекты рекреационного </w:t>
            </w:r>
            <w:proofErr w:type="spellStart"/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назначения</w:t>
            </w:r>
            <w:proofErr w:type="gramStart"/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;С</w:t>
            </w:r>
            <w:proofErr w:type="gramEnd"/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портзал</w:t>
            </w:r>
            <w:proofErr w:type="spellEnd"/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; Стадион; Спортивная база; Кемпинг; Дом отдыха; База отдыха; Детский лагерь;</w:t>
            </w:r>
          </w:p>
        </w:tc>
        <w:tc>
          <w:tcPr>
            <w:tcW w:w="4532" w:type="dxa"/>
            <w:vMerge/>
          </w:tcPr>
          <w:p w:rsidR="00E06768" w:rsidRPr="00153218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153218" w:rsidTr="00F23225">
        <w:trPr>
          <w:trHeight w:val="272"/>
        </w:trPr>
        <w:tc>
          <w:tcPr>
            <w:tcW w:w="2617" w:type="dxa"/>
            <w:vAlign w:val="center"/>
          </w:tcPr>
          <w:p w:rsidR="00E06768" w:rsidRPr="0015321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4532" w:type="dxa"/>
            <w:vMerge/>
          </w:tcPr>
          <w:p w:rsidR="00E06768" w:rsidRPr="00153218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153218" w:rsidTr="00153218">
        <w:trPr>
          <w:trHeight w:val="67"/>
        </w:trPr>
        <w:tc>
          <w:tcPr>
            <w:tcW w:w="5817" w:type="dxa"/>
            <w:gridSpan w:val="3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Вспомогательные</w:t>
            </w:r>
          </w:p>
        </w:tc>
        <w:tc>
          <w:tcPr>
            <w:tcW w:w="4532" w:type="dxa"/>
          </w:tcPr>
          <w:p w:rsidR="00E06768" w:rsidRPr="00153218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153218" w:rsidTr="00153218">
        <w:trPr>
          <w:trHeight w:val="67"/>
        </w:trPr>
        <w:tc>
          <w:tcPr>
            <w:tcW w:w="2617" w:type="dxa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3200" w:type="dxa"/>
            <w:gridSpan w:val="2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4532" w:type="dxa"/>
            <w:vMerge w:val="restart"/>
          </w:tcPr>
          <w:p w:rsidR="00E06768" w:rsidRPr="00153218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153218" w:rsidTr="00153218">
        <w:trPr>
          <w:trHeight w:val="67"/>
        </w:trPr>
        <w:tc>
          <w:tcPr>
            <w:tcW w:w="2617" w:type="dxa"/>
            <w:vAlign w:val="center"/>
          </w:tcPr>
          <w:p w:rsidR="00E06768" w:rsidRPr="00153218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Служебные гаражи</w:t>
            </w:r>
            <w:r w:rsidRPr="00153218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153218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15321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4532" w:type="dxa"/>
            <w:vMerge/>
          </w:tcPr>
          <w:p w:rsidR="00E06768" w:rsidRPr="00153218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153218" w:rsidTr="00153218">
        <w:trPr>
          <w:trHeight w:val="67"/>
        </w:trPr>
        <w:tc>
          <w:tcPr>
            <w:tcW w:w="2617" w:type="dxa"/>
          </w:tcPr>
          <w:p w:rsidR="00E06768" w:rsidRPr="00153218" w:rsidRDefault="00E06768" w:rsidP="007D3F7D">
            <w:pPr>
              <w:pStyle w:val="s16"/>
              <w:spacing w:before="0" w:beforeAutospacing="0" w:after="0" w:afterAutospacing="0"/>
              <w:ind w:right="-6"/>
              <w:rPr>
                <w:spacing w:val="-1"/>
                <w:sz w:val="20"/>
                <w:szCs w:val="20"/>
              </w:rPr>
            </w:pPr>
            <w:r w:rsidRPr="00153218">
              <w:rPr>
                <w:spacing w:val="-1"/>
                <w:sz w:val="20"/>
                <w:szCs w:val="20"/>
              </w:rPr>
              <w:t xml:space="preserve">Благоустройство территории </w:t>
            </w:r>
            <w:r w:rsidRPr="00153218">
              <w:rPr>
                <w:sz w:val="20"/>
                <w:szCs w:val="20"/>
              </w:rPr>
              <w:t>(код 12.0.2)</w:t>
            </w:r>
          </w:p>
        </w:tc>
        <w:tc>
          <w:tcPr>
            <w:tcW w:w="3200" w:type="dxa"/>
            <w:gridSpan w:val="2"/>
          </w:tcPr>
          <w:p w:rsidR="00E06768" w:rsidRPr="00153218" w:rsidRDefault="00E06768" w:rsidP="007D3F7D">
            <w:pPr>
              <w:pStyle w:val="s1"/>
              <w:spacing w:before="0" w:beforeAutospacing="0" w:after="0" w:afterAutospacing="0"/>
              <w:ind w:right="-6"/>
              <w:jc w:val="center"/>
              <w:rPr>
                <w:spacing w:val="-1"/>
                <w:sz w:val="20"/>
                <w:szCs w:val="20"/>
              </w:rPr>
            </w:pPr>
            <w:r w:rsidRPr="00153218">
              <w:rPr>
                <w:spacing w:val="-1"/>
                <w:sz w:val="20"/>
                <w:szCs w:val="20"/>
              </w:rPr>
              <w:t>Размещение декоративных, планировочных, элементов озеленения, общественных туалетов</w:t>
            </w:r>
          </w:p>
        </w:tc>
        <w:tc>
          <w:tcPr>
            <w:tcW w:w="4532" w:type="dxa"/>
            <w:vMerge/>
          </w:tcPr>
          <w:p w:rsidR="00E06768" w:rsidRPr="00153218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Для установления вида разрешенного использования с кодом 12.0 необходима разработка и утверждение документации по планировке территории, включающей в себя установление красных линий обозначающих границы территорий общего пользования.</w:t>
      </w:r>
    </w:p>
    <w:p w:rsidR="00E06768" w:rsidRPr="00CE31AC" w:rsidRDefault="00E06768" w:rsidP="007D3F7D">
      <w:pPr>
        <w:shd w:val="clear" w:color="auto" w:fill="FFFFFF"/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1AC">
        <w:rPr>
          <w:rFonts w:ascii="Times New Roman" w:hAnsi="Times New Roman" w:cs="Times New Roman"/>
          <w:b/>
          <w:sz w:val="24"/>
          <w:szCs w:val="24"/>
        </w:rPr>
        <w:t>Ограничения использования участков и объектов капитального строительства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31AC">
        <w:rPr>
          <w:rFonts w:ascii="Times New Roman" w:hAnsi="Times New Roman" w:cs="Times New Roman"/>
          <w:sz w:val="24"/>
          <w:szCs w:val="24"/>
        </w:rPr>
        <w:t xml:space="preserve">Для земельные участков, расположенных в зоне Р-2 и попадающих в зоны с особыми условиями использования территории установлены ограничения </w:t>
      </w:r>
      <w:proofErr w:type="gramEnd"/>
    </w:p>
    <w:p w:rsidR="00E06768" w:rsidRPr="0093032A" w:rsidRDefault="00E06768" w:rsidP="007D3F7D">
      <w:pPr>
        <w:pStyle w:val="21"/>
        <w:tabs>
          <w:tab w:val="left" w:pos="9781"/>
        </w:tabs>
        <w:spacing w:after="0" w:line="240" w:lineRule="auto"/>
        <w:ind w:left="0" w:right="-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3032A">
        <w:rPr>
          <w:rFonts w:ascii="Times New Roman" w:hAnsi="Times New Roman" w:cs="Times New Roman"/>
          <w:sz w:val="24"/>
          <w:szCs w:val="24"/>
        </w:rPr>
        <w:t xml:space="preserve">Ограничения использования земельных участков и объектов капитального строительства  в водоохраной зоне,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</w:t>
      </w:r>
      <w:r w:rsidRPr="0093032A">
        <w:rPr>
          <w:rFonts w:ascii="Times New Roman" w:hAnsi="Times New Roman" w:cs="Times New Roman"/>
          <w:bCs/>
          <w:sz w:val="24"/>
          <w:szCs w:val="24"/>
        </w:rPr>
        <w:t>в территориальных зонах в соответствии с нормативными правовыми актами Российской Федерации и нормативными документами.</w:t>
      </w:r>
      <w:proofErr w:type="gramEnd"/>
    </w:p>
    <w:p w:rsidR="00E06768" w:rsidRPr="00CE31AC" w:rsidRDefault="00E06768" w:rsidP="007D3F7D">
      <w:pPr>
        <w:pStyle w:val="33"/>
        <w:tabs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</w:p>
    <w:p w:rsidR="00E06768" w:rsidRPr="00542CBF" w:rsidRDefault="00E06768" w:rsidP="007D3F7D">
      <w:pPr>
        <w:pStyle w:val="33"/>
        <w:tabs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b/>
          <w:sz w:val="24"/>
          <w:szCs w:val="24"/>
        </w:rPr>
      </w:pPr>
      <w:r w:rsidRPr="00542CBF">
        <w:rPr>
          <w:rFonts w:ascii="Times New Roman" w:hAnsi="Times New Roman" w:cs="Times New Roman"/>
          <w:b/>
          <w:sz w:val="24"/>
          <w:szCs w:val="24"/>
        </w:rPr>
        <w:t xml:space="preserve">Виды ограничений использования земельных участков и объектов капитального строительства  </w:t>
      </w:r>
      <w:proofErr w:type="gramStart"/>
      <w:r w:rsidRPr="00542CBF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542C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42CBF">
        <w:rPr>
          <w:rFonts w:ascii="Times New Roman" w:hAnsi="Times New Roman" w:cs="Times New Roman"/>
          <w:b/>
          <w:sz w:val="24"/>
          <w:szCs w:val="24"/>
        </w:rPr>
        <w:t>водоохраной</w:t>
      </w:r>
      <w:proofErr w:type="gramEnd"/>
      <w:r w:rsidRPr="00542CBF">
        <w:rPr>
          <w:rFonts w:ascii="Times New Roman" w:hAnsi="Times New Roman" w:cs="Times New Roman"/>
          <w:b/>
          <w:sz w:val="24"/>
          <w:szCs w:val="24"/>
        </w:rPr>
        <w:t xml:space="preserve"> зоне водного объекта</w:t>
      </w:r>
    </w:p>
    <w:p w:rsidR="00E06768" w:rsidRPr="00CE31AC" w:rsidRDefault="00542CBF" w:rsidP="007D3F7D">
      <w:pPr>
        <w:pStyle w:val="33"/>
        <w:tabs>
          <w:tab w:val="left" w:pos="1254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gramStart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>водоохраной</w:t>
      </w:r>
      <w:proofErr w:type="gramEnd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 xml:space="preserve"> зоне запрещаются:</w:t>
      </w:r>
    </w:p>
    <w:p w:rsidR="00E06768" w:rsidRPr="0093032A" w:rsidRDefault="00E06768" w:rsidP="007D3F7D">
      <w:pPr>
        <w:pStyle w:val="33"/>
        <w:tabs>
          <w:tab w:val="left" w:pos="9639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93032A">
        <w:rPr>
          <w:rFonts w:ascii="Times New Roman" w:hAnsi="Times New Roman" w:cs="Times New Roman"/>
          <w:sz w:val="24"/>
          <w:szCs w:val="24"/>
        </w:rPr>
        <w:t>использование сточных вод для удобрения почв;</w:t>
      </w:r>
    </w:p>
    <w:p w:rsidR="00E06768" w:rsidRPr="0093032A" w:rsidRDefault="00E06768" w:rsidP="007D3F7D">
      <w:pPr>
        <w:pStyle w:val="33"/>
        <w:tabs>
          <w:tab w:val="left" w:pos="9639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93032A">
        <w:rPr>
          <w:rFonts w:ascii="Times New Roman" w:hAnsi="Times New Roman" w:cs="Times New Roman"/>
          <w:sz w:val="24"/>
          <w:szCs w:val="24"/>
        </w:rPr>
        <w:t>размещение кладбищ, скотомогильников, мест захоронения отходов производства и потребления радиоактивных, химических, взрывчатых, токсичных, отравляющих и ядовитых веществ;</w:t>
      </w:r>
    </w:p>
    <w:p w:rsidR="00E06768" w:rsidRPr="0093032A" w:rsidRDefault="00E06768" w:rsidP="007D3F7D">
      <w:pPr>
        <w:pStyle w:val="33"/>
        <w:tabs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93032A">
        <w:rPr>
          <w:rFonts w:ascii="Times New Roman" w:hAnsi="Times New Roman" w:cs="Times New Roman"/>
          <w:sz w:val="24"/>
          <w:szCs w:val="24"/>
        </w:rPr>
        <w:t>осуществление авиационных мер по борьбе с вредителями и болезнями растений;</w:t>
      </w:r>
    </w:p>
    <w:p w:rsidR="00E06768" w:rsidRPr="0093032A" w:rsidRDefault="00E06768" w:rsidP="007D3F7D">
      <w:pPr>
        <w:pStyle w:val="33"/>
        <w:tabs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93032A">
        <w:rPr>
          <w:rFonts w:ascii="Times New Roman" w:hAnsi="Times New Roman" w:cs="Times New Roman"/>
          <w:sz w:val="24"/>
          <w:szCs w:val="24"/>
        </w:rPr>
        <w:t>движение и стоянка транспортных средств (кроме специальных транспортных средств за исключением их движения по дорогам и стоянке на дорогах и в специально оборудованных местах, имеющих твердое покрытие).</w:t>
      </w:r>
    </w:p>
    <w:p w:rsidR="00E06768" w:rsidRPr="00CE31AC" w:rsidRDefault="00E06768" w:rsidP="007D3F7D">
      <w:pPr>
        <w:pStyle w:val="33"/>
        <w:tabs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</w:p>
    <w:p w:rsidR="00E06768" w:rsidRPr="00384544" w:rsidRDefault="00E06768" w:rsidP="007D3F7D">
      <w:pPr>
        <w:pStyle w:val="1"/>
        <w:ind w:right="-6"/>
        <w:jc w:val="both"/>
        <w:rPr>
          <w:b/>
          <w:sz w:val="24"/>
          <w:szCs w:val="24"/>
        </w:rPr>
      </w:pPr>
      <w:r w:rsidRPr="00384544">
        <w:rPr>
          <w:b/>
          <w:sz w:val="24"/>
          <w:szCs w:val="24"/>
        </w:rPr>
        <w:t>Статья 39.5. Градостроительные регламенты. Зона специального назначения</w:t>
      </w:r>
    </w:p>
    <w:p w:rsidR="00E06768" w:rsidRPr="00CE31AC" w:rsidRDefault="00E06768" w:rsidP="007D3F7D">
      <w:pPr>
        <w:tabs>
          <w:tab w:val="decimal" w:pos="0"/>
        </w:tabs>
        <w:autoSpaceDN w:val="0"/>
        <w:adjustRightInd w:val="0"/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К зонам специального назначения относятся участки территории поселения, используемые и предназначенные для размещения кладбищ, скотомогильников, свалок отходов (ТБО), карьеры в границах отвода, водозаборных, очистных и иных технических сооружений, использование которых может быть обеспечено только путем выделения указанных зон и недопустимо в других территориальных зонах.</w:t>
      </w:r>
    </w:p>
    <w:p w:rsidR="00E06768" w:rsidRPr="00CE31AC" w:rsidRDefault="00E06768" w:rsidP="007D3F7D">
      <w:pPr>
        <w:tabs>
          <w:tab w:val="left" w:pos="-1701"/>
          <w:tab w:val="left" w:pos="0"/>
          <w:tab w:val="left" w:pos="9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E06768" w:rsidRPr="00CE31AC" w:rsidRDefault="00E06768" w:rsidP="007D3F7D">
      <w:pPr>
        <w:tabs>
          <w:tab w:val="left" w:pos="-1701"/>
          <w:tab w:val="left" w:pos="0"/>
          <w:tab w:val="left" w:pos="9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napToGrid w:val="0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СН</w:t>
      </w:r>
      <w:proofErr w:type="gramStart"/>
      <w:r w:rsidRPr="00CE31AC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1</w:t>
      </w:r>
      <w:proofErr w:type="gramEnd"/>
      <w:r w:rsidRPr="00CE31AC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 зоны, занятые кладбищами</w:t>
      </w:r>
      <w:r w:rsidRPr="00CE31AC">
        <w:rPr>
          <w:rFonts w:ascii="Times New Roman" w:hAnsi="Times New Roman" w:cs="Times New Roman"/>
          <w:snapToGrid w:val="0"/>
          <w:sz w:val="24"/>
          <w:szCs w:val="24"/>
          <w:lang w:eastAsia="ar-SA"/>
        </w:rPr>
        <w:t xml:space="preserve"> </w:t>
      </w:r>
    </w:p>
    <w:p w:rsidR="00E06768" w:rsidRPr="00CE31AC" w:rsidRDefault="00E06768" w:rsidP="007D3F7D">
      <w:pPr>
        <w:tabs>
          <w:tab w:val="decimal" w:pos="0"/>
        </w:tabs>
        <w:suppressAutoHyphens/>
        <w:autoSpaceDE w:val="0"/>
        <w:autoSpaceDN w:val="0"/>
        <w:spacing w:after="0" w:line="240" w:lineRule="auto"/>
        <w:ind w:right="-6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 w:rsidRPr="00CE31AC">
        <w:rPr>
          <w:rFonts w:ascii="Times New Roman" w:hAnsi="Times New Roman" w:cs="Times New Roman"/>
          <w:kern w:val="3"/>
          <w:sz w:val="24"/>
          <w:szCs w:val="24"/>
        </w:rPr>
        <w:lastRenderedPageBreak/>
        <w:t>Зона СН</w:t>
      </w:r>
      <w:proofErr w:type="gramStart"/>
      <w:r w:rsidRPr="00CE31AC">
        <w:rPr>
          <w:rFonts w:ascii="Times New Roman" w:hAnsi="Times New Roman" w:cs="Times New Roman"/>
          <w:kern w:val="3"/>
          <w:sz w:val="24"/>
          <w:szCs w:val="24"/>
        </w:rPr>
        <w:t>1</w:t>
      </w:r>
      <w:proofErr w:type="gramEnd"/>
      <w:r w:rsidRPr="00CE31AC">
        <w:rPr>
          <w:rFonts w:ascii="Times New Roman" w:hAnsi="Times New Roman" w:cs="Times New Roman"/>
          <w:kern w:val="3"/>
          <w:sz w:val="24"/>
          <w:szCs w:val="24"/>
        </w:rPr>
        <w:t xml:space="preserve"> выделена для обеспечения правовых условий использования участков кладбищ. Размещение зданий и сооружений разрешается только при условии проведения публичных слушаний.</w:t>
      </w:r>
    </w:p>
    <w:tbl>
      <w:tblPr>
        <w:tblW w:w="1020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17"/>
        <w:gridCol w:w="77"/>
        <w:gridCol w:w="3123"/>
        <w:gridCol w:w="4390"/>
      </w:tblGrid>
      <w:tr w:rsidR="00E06768" w:rsidRPr="00384544" w:rsidTr="00384544">
        <w:trPr>
          <w:trHeight w:val="650"/>
        </w:trPr>
        <w:tc>
          <w:tcPr>
            <w:tcW w:w="2617" w:type="dxa"/>
            <w:vAlign w:val="center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4390" w:type="dxa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384544" w:rsidTr="00384544">
        <w:trPr>
          <w:trHeight w:val="330"/>
        </w:trPr>
        <w:tc>
          <w:tcPr>
            <w:tcW w:w="5817" w:type="dxa"/>
            <w:gridSpan w:val="3"/>
            <w:vAlign w:val="center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4390" w:type="dxa"/>
          </w:tcPr>
          <w:p w:rsidR="00E06768" w:rsidRPr="00384544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384544" w:rsidTr="00384544">
        <w:trPr>
          <w:trHeight w:val="237"/>
        </w:trPr>
        <w:tc>
          <w:tcPr>
            <w:tcW w:w="2694" w:type="dxa"/>
            <w:gridSpan w:val="2"/>
          </w:tcPr>
          <w:p w:rsidR="00E06768" w:rsidRPr="00384544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384544">
              <w:rPr>
                <w:sz w:val="20"/>
                <w:szCs w:val="20"/>
              </w:rPr>
              <w:t>Ритуальная деятельность (код 12.1)</w:t>
            </w:r>
          </w:p>
        </w:tc>
        <w:tc>
          <w:tcPr>
            <w:tcW w:w="3123" w:type="dxa"/>
          </w:tcPr>
          <w:p w:rsidR="00E06768" w:rsidRPr="00384544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384544">
              <w:rPr>
                <w:sz w:val="20"/>
                <w:szCs w:val="20"/>
              </w:rPr>
              <w:t>Размещение кладбищ, крематориев и мест захоронения;</w:t>
            </w:r>
          </w:p>
          <w:p w:rsidR="00E06768" w:rsidRPr="00384544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384544">
              <w:rPr>
                <w:sz w:val="20"/>
                <w:szCs w:val="20"/>
              </w:rPr>
              <w:t>размещение соответствующих культовых сооружений;</w:t>
            </w:r>
          </w:p>
        </w:tc>
        <w:tc>
          <w:tcPr>
            <w:tcW w:w="4390" w:type="dxa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384544" w:rsidTr="00384544">
        <w:trPr>
          <w:trHeight w:val="67"/>
        </w:trPr>
        <w:tc>
          <w:tcPr>
            <w:tcW w:w="5817" w:type="dxa"/>
            <w:gridSpan w:val="3"/>
            <w:vAlign w:val="center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4390" w:type="dxa"/>
          </w:tcPr>
          <w:p w:rsidR="00E06768" w:rsidRPr="00384544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384544" w:rsidTr="00384544">
        <w:trPr>
          <w:trHeight w:val="1231"/>
        </w:trPr>
        <w:tc>
          <w:tcPr>
            <w:tcW w:w="2617" w:type="dxa"/>
            <w:vAlign w:val="center"/>
          </w:tcPr>
          <w:p w:rsidR="00E06768" w:rsidRPr="00384544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384544">
              <w:rPr>
                <w:sz w:val="20"/>
                <w:szCs w:val="20"/>
              </w:rPr>
              <w:t>Ритуальная деятельность (код 12.1)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384544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384544">
              <w:rPr>
                <w:sz w:val="20"/>
                <w:szCs w:val="20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4390" w:type="dxa"/>
            <w:vMerge w:val="restart"/>
          </w:tcPr>
          <w:p w:rsidR="00E06768" w:rsidRPr="00384544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участка– 500 м</w:t>
            </w:r>
          </w:p>
          <w:p w:rsidR="00E06768" w:rsidRPr="00384544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– 10 0000 кв.м.</w:t>
            </w:r>
          </w:p>
          <w:p w:rsidR="00E06768" w:rsidRPr="00384544" w:rsidRDefault="00E06768" w:rsidP="00F23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E06768" w:rsidRPr="00384544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384544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384544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12м.</w:t>
            </w:r>
          </w:p>
        </w:tc>
      </w:tr>
      <w:tr w:rsidR="00E06768" w:rsidRPr="00384544" w:rsidTr="00384544">
        <w:trPr>
          <w:trHeight w:val="506"/>
        </w:trPr>
        <w:tc>
          <w:tcPr>
            <w:tcW w:w="2617" w:type="dxa"/>
            <w:vAlign w:val="center"/>
          </w:tcPr>
          <w:p w:rsidR="00E06768" w:rsidRPr="00384544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4390" w:type="dxa"/>
            <w:vMerge/>
          </w:tcPr>
          <w:p w:rsidR="00E06768" w:rsidRPr="00384544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384544" w:rsidTr="00384544">
        <w:trPr>
          <w:trHeight w:val="506"/>
        </w:trPr>
        <w:tc>
          <w:tcPr>
            <w:tcW w:w="2617" w:type="dxa"/>
            <w:vAlign w:val="center"/>
          </w:tcPr>
          <w:p w:rsidR="00E06768" w:rsidRPr="00384544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sz w:val="20"/>
                <w:szCs w:val="20"/>
              </w:rPr>
              <w:t>Религиозное использование (код 3.7)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0F2451" w:rsidRDefault="000F2451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Церковь; Собор; Храм; Часовня</w:t>
            </w:r>
            <w:r w:rsidR="00E06768" w:rsidRPr="000F245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/>
                <w:bCs/>
                <w:color w:val="00B050"/>
                <w:spacing w:val="-1"/>
                <w:sz w:val="20"/>
                <w:szCs w:val="20"/>
              </w:rPr>
            </w:pPr>
          </w:p>
        </w:tc>
        <w:tc>
          <w:tcPr>
            <w:tcW w:w="4390" w:type="dxa"/>
            <w:vMerge/>
          </w:tcPr>
          <w:p w:rsidR="00E06768" w:rsidRPr="00384544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</w:p>
        </w:tc>
      </w:tr>
      <w:tr w:rsidR="00E06768" w:rsidRPr="00384544" w:rsidTr="00384544">
        <w:trPr>
          <w:trHeight w:val="67"/>
        </w:trPr>
        <w:tc>
          <w:tcPr>
            <w:tcW w:w="5817" w:type="dxa"/>
            <w:gridSpan w:val="3"/>
            <w:vAlign w:val="center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Вспомогательные</w:t>
            </w:r>
          </w:p>
        </w:tc>
        <w:tc>
          <w:tcPr>
            <w:tcW w:w="4390" w:type="dxa"/>
          </w:tcPr>
          <w:p w:rsidR="00E06768" w:rsidRPr="00384544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384544" w:rsidTr="00384544">
        <w:trPr>
          <w:trHeight w:val="67"/>
        </w:trPr>
        <w:tc>
          <w:tcPr>
            <w:tcW w:w="2617" w:type="dxa"/>
            <w:vAlign w:val="center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3200" w:type="dxa"/>
            <w:gridSpan w:val="2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4390" w:type="dxa"/>
            <w:vMerge w:val="restart"/>
          </w:tcPr>
          <w:p w:rsidR="00E06768" w:rsidRPr="00384544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384544" w:rsidTr="00384544">
        <w:trPr>
          <w:trHeight w:val="67"/>
        </w:trPr>
        <w:tc>
          <w:tcPr>
            <w:tcW w:w="2617" w:type="dxa"/>
            <w:vAlign w:val="center"/>
          </w:tcPr>
          <w:p w:rsidR="00E06768" w:rsidRPr="00384544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Служебные гаражи</w:t>
            </w:r>
            <w:r w:rsidRPr="00384544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384544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38454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4390" w:type="dxa"/>
            <w:vMerge/>
          </w:tcPr>
          <w:p w:rsidR="00E06768" w:rsidRPr="00384544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384544" w:rsidTr="00384544">
        <w:trPr>
          <w:trHeight w:val="67"/>
        </w:trPr>
        <w:tc>
          <w:tcPr>
            <w:tcW w:w="2617" w:type="dxa"/>
          </w:tcPr>
          <w:p w:rsidR="00E06768" w:rsidRPr="00384544" w:rsidRDefault="00E06768" w:rsidP="007D3F7D">
            <w:pPr>
              <w:pStyle w:val="s16"/>
              <w:spacing w:before="0" w:beforeAutospacing="0" w:after="0" w:afterAutospacing="0"/>
              <w:ind w:right="-6"/>
              <w:rPr>
                <w:spacing w:val="-1"/>
                <w:sz w:val="20"/>
                <w:szCs w:val="20"/>
              </w:rPr>
            </w:pPr>
            <w:r w:rsidRPr="00384544">
              <w:rPr>
                <w:spacing w:val="-1"/>
                <w:sz w:val="20"/>
                <w:szCs w:val="20"/>
              </w:rPr>
              <w:t xml:space="preserve">Благоустройство территории </w:t>
            </w:r>
            <w:r w:rsidRPr="00384544">
              <w:rPr>
                <w:sz w:val="20"/>
                <w:szCs w:val="20"/>
              </w:rPr>
              <w:t>(код 12.0.2)</w:t>
            </w:r>
          </w:p>
        </w:tc>
        <w:tc>
          <w:tcPr>
            <w:tcW w:w="3200" w:type="dxa"/>
            <w:gridSpan w:val="2"/>
          </w:tcPr>
          <w:p w:rsidR="00E06768" w:rsidRPr="00384544" w:rsidRDefault="00E06768" w:rsidP="007D3F7D">
            <w:pPr>
              <w:pStyle w:val="s1"/>
              <w:spacing w:before="0" w:beforeAutospacing="0" w:after="0" w:afterAutospacing="0"/>
              <w:ind w:right="-6"/>
              <w:jc w:val="center"/>
              <w:rPr>
                <w:spacing w:val="-1"/>
                <w:sz w:val="20"/>
                <w:szCs w:val="20"/>
              </w:rPr>
            </w:pPr>
            <w:r w:rsidRPr="00384544">
              <w:rPr>
                <w:spacing w:val="-1"/>
                <w:sz w:val="20"/>
                <w:szCs w:val="20"/>
              </w:rPr>
              <w:t>Размещение декоративных, планировочных, элементов озеленения, общественных туалетов</w:t>
            </w:r>
          </w:p>
        </w:tc>
        <w:tc>
          <w:tcPr>
            <w:tcW w:w="4390" w:type="dxa"/>
            <w:vMerge/>
          </w:tcPr>
          <w:p w:rsidR="00E06768" w:rsidRPr="00384544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6768" w:rsidRPr="00CE31AC" w:rsidRDefault="00E06768" w:rsidP="007D3F7D">
      <w:pPr>
        <w:shd w:val="clear" w:color="auto" w:fill="FFFFFF"/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E06768" w:rsidRPr="00CE31AC" w:rsidRDefault="00E06768" w:rsidP="007D3F7D">
      <w:pPr>
        <w:pStyle w:val="ConsPlusNormal"/>
        <w:tabs>
          <w:tab w:val="decimal" w:pos="0"/>
        </w:tabs>
        <w:ind w:right="-6"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31AC">
        <w:rPr>
          <w:rFonts w:ascii="Times New Roman" w:hAnsi="Times New Roman" w:cs="Times New Roman"/>
          <w:b/>
          <w:sz w:val="24"/>
          <w:szCs w:val="24"/>
          <w:u w:val="single"/>
        </w:rPr>
        <w:t>СН</w:t>
      </w:r>
      <w:proofErr w:type="gramStart"/>
      <w:r w:rsidRPr="00CE31A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proofErr w:type="gramEnd"/>
      <w:r w:rsidRPr="00CE31AC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зона складирования и захоронения отходов.</w:t>
      </w:r>
    </w:p>
    <w:p w:rsidR="00E06768" w:rsidRPr="00CE31AC" w:rsidRDefault="00E06768" w:rsidP="007D3F7D">
      <w:pPr>
        <w:pStyle w:val="ConsPlusNormal"/>
        <w:tabs>
          <w:tab w:val="decimal" w:pos="0"/>
        </w:tabs>
        <w:ind w:right="-6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Зона СН</w:t>
      </w:r>
      <w:proofErr w:type="gramStart"/>
      <w:r w:rsidRPr="00CE31AC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E31AC">
        <w:rPr>
          <w:rFonts w:ascii="Times New Roman" w:hAnsi="Times New Roman" w:cs="Times New Roman"/>
          <w:sz w:val="24"/>
          <w:szCs w:val="24"/>
        </w:rPr>
        <w:t xml:space="preserve"> выделена для обеспечения правовых условий использования земельных участков для отходов производства и полигонов твердых бытовых отходов (ТБО).</w:t>
      </w:r>
    </w:p>
    <w:tbl>
      <w:tblPr>
        <w:tblW w:w="1020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17"/>
        <w:gridCol w:w="77"/>
        <w:gridCol w:w="3123"/>
        <w:gridCol w:w="4390"/>
      </w:tblGrid>
      <w:tr w:rsidR="00E06768" w:rsidRPr="000F2451" w:rsidTr="000F2451">
        <w:trPr>
          <w:trHeight w:val="792"/>
        </w:trPr>
        <w:tc>
          <w:tcPr>
            <w:tcW w:w="2617" w:type="dxa"/>
            <w:vAlign w:val="center"/>
          </w:tcPr>
          <w:p w:rsidR="00E06768" w:rsidRPr="000F245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0F245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4390" w:type="dxa"/>
          </w:tcPr>
          <w:p w:rsidR="00E06768" w:rsidRPr="000F245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0F2451" w:rsidTr="000F2451">
        <w:trPr>
          <w:trHeight w:val="330"/>
        </w:trPr>
        <w:tc>
          <w:tcPr>
            <w:tcW w:w="5817" w:type="dxa"/>
            <w:gridSpan w:val="3"/>
            <w:vAlign w:val="center"/>
          </w:tcPr>
          <w:p w:rsidR="00E06768" w:rsidRPr="000F245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4390" w:type="dxa"/>
          </w:tcPr>
          <w:p w:rsidR="00E06768" w:rsidRPr="000F2451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0F2451" w:rsidTr="000F2451">
        <w:trPr>
          <w:trHeight w:val="237"/>
        </w:trPr>
        <w:tc>
          <w:tcPr>
            <w:tcW w:w="2694" w:type="dxa"/>
            <w:gridSpan w:val="2"/>
          </w:tcPr>
          <w:p w:rsidR="00E06768" w:rsidRPr="000F245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0F2451">
              <w:rPr>
                <w:sz w:val="20"/>
                <w:szCs w:val="20"/>
              </w:rPr>
              <w:t>Специальная деятельность (код 12.2)</w:t>
            </w:r>
          </w:p>
        </w:tc>
        <w:tc>
          <w:tcPr>
            <w:tcW w:w="3123" w:type="dxa"/>
          </w:tcPr>
          <w:p w:rsidR="00E06768" w:rsidRPr="000F245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0F2451">
              <w:rPr>
                <w:sz w:val="20"/>
                <w:szCs w:val="20"/>
              </w:rPr>
              <w:t>Размещение, хранение, накопление, отходов производства и потребления. Скотомогильники.</w:t>
            </w:r>
          </w:p>
        </w:tc>
        <w:tc>
          <w:tcPr>
            <w:tcW w:w="4390" w:type="dxa"/>
          </w:tcPr>
          <w:p w:rsidR="00E06768" w:rsidRPr="000F245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0F2451" w:rsidTr="000F2451">
        <w:trPr>
          <w:trHeight w:val="67"/>
        </w:trPr>
        <w:tc>
          <w:tcPr>
            <w:tcW w:w="5817" w:type="dxa"/>
            <w:gridSpan w:val="3"/>
            <w:vAlign w:val="center"/>
          </w:tcPr>
          <w:p w:rsidR="00E06768" w:rsidRPr="000F245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4390" w:type="dxa"/>
          </w:tcPr>
          <w:p w:rsidR="00E06768" w:rsidRPr="000F2451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0F2451" w:rsidTr="000F2451">
        <w:trPr>
          <w:trHeight w:val="389"/>
        </w:trPr>
        <w:tc>
          <w:tcPr>
            <w:tcW w:w="2617" w:type="dxa"/>
          </w:tcPr>
          <w:p w:rsidR="00E06768" w:rsidRPr="000F245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0F2451">
              <w:rPr>
                <w:sz w:val="20"/>
                <w:szCs w:val="20"/>
              </w:rPr>
              <w:t>Специальная деятельность (код 12.2)</w:t>
            </w:r>
          </w:p>
        </w:tc>
        <w:tc>
          <w:tcPr>
            <w:tcW w:w="3200" w:type="dxa"/>
            <w:gridSpan w:val="2"/>
          </w:tcPr>
          <w:p w:rsidR="00E06768" w:rsidRPr="000F245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0F2451">
              <w:rPr>
                <w:sz w:val="20"/>
                <w:szCs w:val="20"/>
              </w:rPr>
              <w:t>Захоронение отходов производства и потребления</w:t>
            </w:r>
          </w:p>
        </w:tc>
        <w:tc>
          <w:tcPr>
            <w:tcW w:w="4390" w:type="dxa"/>
            <w:vMerge w:val="restart"/>
          </w:tcPr>
          <w:p w:rsidR="00E06768" w:rsidRPr="000F2451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sz w:val="20"/>
                <w:szCs w:val="20"/>
              </w:rPr>
              <w:t xml:space="preserve"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</w:t>
            </w:r>
            <w:r w:rsidRPr="000F2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установлению</w:t>
            </w:r>
          </w:p>
        </w:tc>
      </w:tr>
      <w:tr w:rsidR="00E06768" w:rsidRPr="000F2451" w:rsidTr="000F2451">
        <w:trPr>
          <w:trHeight w:val="239"/>
        </w:trPr>
        <w:tc>
          <w:tcPr>
            <w:tcW w:w="2617" w:type="dxa"/>
          </w:tcPr>
          <w:p w:rsidR="00E06768" w:rsidRPr="000F245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0F2451">
              <w:rPr>
                <w:sz w:val="20"/>
                <w:szCs w:val="20"/>
              </w:rPr>
              <w:t>Ритуальная деятельность (код 12.1)</w:t>
            </w:r>
          </w:p>
        </w:tc>
        <w:tc>
          <w:tcPr>
            <w:tcW w:w="3200" w:type="dxa"/>
            <w:gridSpan w:val="2"/>
          </w:tcPr>
          <w:p w:rsidR="00E06768" w:rsidRPr="000F245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0F2451">
              <w:rPr>
                <w:sz w:val="20"/>
                <w:szCs w:val="20"/>
              </w:rPr>
              <w:t>Размещение крематориев</w:t>
            </w:r>
          </w:p>
        </w:tc>
        <w:tc>
          <w:tcPr>
            <w:tcW w:w="4390" w:type="dxa"/>
            <w:vMerge/>
          </w:tcPr>
          <w:p w:rsidR="00E06768" w:rsidRPr="000F2451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0F2451" w:rsidTr="000F2451">
        <w:trPr>
          <w:trHeight w:val="67"/>
        </w:trPr>
        <w:tc>
          <w:tcPr>
            <w:tcW w:w="5817" w:type="dxa"/>
            <w:gridSpan w:val="3"/>
            <w:vAlign w:val="center"/>
          </w:tcPr>
          <w:p w:rsidR="00E06768" w:rsidRPr="000F245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lastRenderedPageBreak/>
              <w:t>Вспомогательные</w:t>
            </w:r>
          </w:p>
        </w:tc>
        <w:tc>
          <w:tcPr>
            <w:tcW w:w="4390" w:type="dxa"/>
          </w:tcPr>
          <w:p w:rsidR="00E06768" w:rsidRPr="000F2451" w:rsidRDefault="00E06768" w:rsidP="00F23225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0F2451" w:rsidTr="000F2451">
        <w:trPr>
          <w:trHeight w:val="835"/>
        </w:trPr>
        <w:tc>
          <w:tcPr>
            <w:tcW w:w="2617" w:type="dxa"/>
          </w:tcPr>
          <w:p w:rsidR="00E06768" w:rsidRPr="000F245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0F2451">
              <w:rPr>
                <w:sz w:val="20"/>
                <w:szCs w:val="20"/>
              </w:rPr>
              <w:t>Специальная деятельность (код 12.2)</w:t>
            </w:r>
          </w:p>
        </w:tc>
        <w:tc>
          <w:tcPr>
            <w:tcW w:w="3200" w:type="dxa"/>
            <w:gridSpan w:val="2"/>
          </w:tcPr>
          <w:p w:rsidR="00E06768" w:rsidRPr="000F245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0F2451">
              <w:rPr>
                <w:sz w:val="20"/>
                <w:szCs w:val="20"/>
              </w:rPr>
              <w:t>Утилизация, обработка, обезвреживание отходов производства и потребления (мусоросжигательные и мусороперерабатывающие заводы, полигоны по захоронению и сортировке бытового мусора и отходов, места сбора вещей для их вторичной переработки)</w:t>
            </w:r>
          </w:p>
        </w:tc>
        <w:tc>
          <w:tcPr>
            <w:tcW w:w="4390" w:type="dxa"/>
          </w:tcPr>
          <w:p w:rsidR="00E06768" w:rsidRPr="000F2451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участка– 500 м</w:t>
            </w:r>
          </w:p>
          <w:p w:rsidR="00E06768" w:rsidRPr="000F2451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площадь земельного участка – 10 0000 кв.м.</w:t>
            </w:r>
          </w:p>
          <w:p w:rsidR="00E06768" w:rsidRPr="000F2451" w:rsidRDefault="00E06768" w:rsidP="00F23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E06768" w:rsidRPr="000F2451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0F2451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0F2451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– 2 </w:t>
            </w:r>
            <w:proofErr w:type="spellStart"/>
            <w:r w:rsidRPr="000F2451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0F245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0F2451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18м.</w:t>
            </w:r>
          </w:p>
          <w:p w:rsidR="00E06768" w:rsidRPr="000F2451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0F2451">
              <w:rPr>
                <w:rFonts w:ascii="Times New Roman" w:hAnsi="Times New Roman" w:cs="Times New Roman"/>
                <w:sz w:val="20"/>
                <w:szCs w:val="20"/>
              </w:rPr>
              <w:t xml:space="preserve"> – 70 %.</w:t>
            </w:r>
          </w:p>
        </w:tc>
      </w:tr>
      <w:tr w:rsidR="00E06768" w:rsidRPr="000F2451" w:rsidTr="000F2451">
        <w:trPr>
          <w:trHeight w:val="67"/>
        </w:trPr>
        <w:tc>
          <w:tcPr>
            <w:tcW w:w="2617" w:type="dxa"/>
            <w:vAlign w:val="center"/>
          </w:tcPr>
          <w:p w:rsidR="00E06768" w:rsidRPr="000F245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3200" w:type="dxa"/>
            <w:gridSpan w:val="2"/>
          </w:tcPr>
          <w:p w:rsidR="00E06768" w:rsidRPr="000F245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4390" w:type="dxa"/>
            <w:vMerge w:val="restart"/>
          </w:tcPr>
          <w:p w:rsidR="00E06768" w:rsidRPr="000F2451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F2451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0F2451" w:rsidTr="000F2451">
        <w:trPr>
          <w:trHeight w:val="67"/>
        </w:trPr>
        <w:tc>
          <w:tcPr>
            <w:tcW w:w="2617" w:type="dxa"/>
          </w:tcPr>
          <w:p w:rsidR="00E06768" w:rsidRPr="000F2451" w:rsidRDefault="00E06768" w:rsidP="007D3F7D">
            <w:pPr>
              <w:pStyle w:val="s16"/>
              <w:spacing w:before="0" w:beforeAutospacing="0" w:after="0" w:afterAutospacing="0"/>
              <w:ind w:right="-6"/>
              <w:rPr>
                <w:spacing w:val="-1"/>
                <w:sz w:val="20"/>
                <w:szCs w:val="20"/>
              </w:rPr>
            </w:pPr>
            <w:r w:rsidRPr="000F2451">
              <w:rPr>
                <w:spacing w:val="-1"/>
                <w:sz w:val="20"/>
                <w:szCs w:val="20"/>
              </w:rPr>
              <w:t xml:space="preserve">Благоустройство территории </w:t>
            </w:r>
            <w:r w:rsidRPr="000F2451">
              <w:rPr>
                <w:sz w:val="20"/>
                <w:szCs w:val="20"/>
              </w:rPr>
              <w:t>(код 12.0.2)</w:t>
            </w:r>
          </w:p>
        </w:tc>
        <w:tc>
          <w:tcPr>
            <w:tcW w:w="3200" w:type="dxa"/>
            <w:gridSpan w:val="2"/>
          </w:tcPr>
          <w:p w:rsidR="00E06768" w:rsidRPr="000F2451" w:rsidRDefault="00E06768" w:rsidP="007D3F7D">
            <w:pPr>
              <w:pStyle w:val="s1"/>
              <w:spacing w:before="0" w:beforeAutospacing="0" w:after="0" w:afterAutospacing="0"/>
              <w:ind w:right="-6"/>
              <w:jc w:val="center"/>
              <w:rPr>
                <w:spacing w:val="-1"/>
                <w:sz w:val="20"/>
                <w:szCs w:val="20"/>
              </w:rPr>
            </w:pPr>
            <w:r w:rsidRPr="000F2451">
              <w:rPr>
                <w:spacing w:val="-1"/>
                <w:sz w:val="20"/>
                <w:szCs w:val="20"/>
              </w:rPr>
              <w:t>Размещение декоративных, планировочных, элементов озеленения, общественных туалетов</w:t>
            </w:r>
          </w:p>
        </w:tc>
        <w:tc>
          <w:tcPr>
            <w:tcW w:w="4390" w:type="dxa"/>
            <w:vMerge/>
          </w:tcPr>
          <w:p w:rsidR="00E06768" w:rsidRPr="000F2451" w:rsidRDefault="00E06768" w:rsidP="007D3F7D">
            <w:pPr>
              <w:shd w:val="clear" w:color="auto" w:fill="FFFFFF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6768" w:rsidRPr="00CE31AC" w:rsidRDefault="00E06768" w:rsidP="007D3F7D">
      <w:pPr>
        <w:shd w:val="clear" w:color="auto" w:fill="FFFFFF"/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left" w:pos="0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E06768" w:rsidRPr="0063579E" w:rsidRDefault="00E06768" w:rsidP="007D3F7D">
      <w:pPr>
        <w:pStyle w:val="1"/>
        <w:ind w:right="-6"/>
        <w:jc w:val="both"/>
        <w:rPr>
          <w:b/>
          <w:sz w:val="24"/>
          <w:szCs w:val="24"/>
        </w:rPr>
      </w:pPr>
      <w:r w:rsidRPr="0063579E">
        <w:rPr>
          <w:b/>
          <w:sz w:val="24"/>
          <w:szCs w:val="24"/>
        </w:rPr>
        <w:t>Статья 39.6. Градостроительные регламенты. Зона сельскохозяйственного использования</w:t>
      </w:r>
    </w:p>
    <w:p w:rsidR="00E06768" w:rsidRPr="00CE31AC" w:rsidRDefault="00E06768" w:rsidP="007D3F7D">
      <w:pPr>
        <w:spacing w:after="0" w:line="240" w:lineRule="auto"/>
        <w:ind w:right="-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1AC">
        <w:rPr>
          <w:rFonts w:ascii="Times New Roman" w:hAnsi="Times New Roman" w:cs="Times New Roman"/>
          <w:b/>
          <w:bCs/>
          <w:sz w:val="24"/>
          <w:szCs w:val="24"/>
        </w:rPr>
        <w:t>СХ  Зона сельскохозяйственного использования.</w:t>
      </w:r>
    </w:p>
    <w:p w:rsidR="00E06768" w:rsidRPr="00CE31AC" w:rsidRDefault="00E06768" w:rsidP="007D3F7D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Зоны предназначены для ведения сельского хозяйства, личного подсобного хозяйства, дачного хозяйства, садоводства, огородничества, размещения объектов сельскохозяйственного назначения.</w:t>
      </w:r>
    </w:p>
    <w:p w:rsidR="00E06768" w:rsidRPr="00CE31AC" w:rsidRDefault="00E06768" w:rsidP="007D3F7D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В составе зон могут выделяться сельскохозяйственные угодья – пашни, сенокосы, пастбища, земли занятые многолетними насаждениями (садами), а также земли занятые зданиями, строениями, сооружениями, используемыми для производства, хранения и первичной переработки сельскохозяйственной продукции.</w:t>
      </w:r>
    </w:p>
    <w:p w:rsidR="00E06768" w:rsidRPr="00CE31AC" w:rsidRDefault="00E06768" w:rsidP="007D3F7D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>Земельные участки в составе зон сельскохозяйственного использования в населенных пунктах используются в целях ведения сельскохозяйственного производства до момента изменения вида их использования в соответствии с Генеральным планом сельского поселения и настоящими Правилами.</w:t>
      </w:r>
    </w:p>
    <w:tbl>
      <w:tblPr>
        <w:tblW w:w="1020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17"/>
        <w:gridCol w:w="77"/>
        <w:gridCol w:w="3123"/>
        <w:gridCol w:w="4390"/>
      </w:tblGrid>
      <w:tr w:rsidR="00E06768" w:rsidRPr="0063579E" w:rsidTr="0063579E">
        <w:trPr>
          <w:trHeight w:val="792"/>
        </w:trPr>
        <w:tc>
          <w:tcPr>
            <w:tcW w:w="2617" w:type="dxa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4390" w:type="dxa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63579E" w:rsidTr="0063579E">
        <w:trPr>
          <w:trHeight w:val="161"/>
        </w:trPr>
        <w:tc>
          <w:tcPr>
            <w:tcW w:w="5817" w:type="dxa"/>
            <w:gridSpan w:val="3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4390" w:type="dxa"/>
          </w:tcPr>
          <w:p w:rsidR="00E06768" w:rsidRPr="0063579E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237"/>
        </w:trPr>
        <w:tc>
          <w:tcPr>
            <w:tcW w:w="2694" w:type="dxa"/>
            <w:gridSpan w:val="2"/>
          </w:tcPr>
          <w:p w:rsidR="00E06768" w:rsidRPr="0063579E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t>Сельскохозяйственное использование (код 1.0)</w:t>
            </w:r>
          </w:p>
        </w:tc>
        <w:tc>
          <w:tcPr>
            <w:tcW w:w="3123" w:type="dxa"/>
          </w:tcPr>
          <w:p w:rsidR="00E06768" w:rsidRPr="0063579E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t>Ведение сельского хозяйства.</w:t>
            </w:r>
          </w:p>
          <w:p w:rsidR="00E06768" w:rsidRPr="0063579E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t>Содержание данного вида разрешенного использования включает в себя содержание видов разрешенного использования с </w:t>
            </w:r>
            <w:hyperlink r:id="rId12" w:anchor="block_1011" w:history="1">
              <w:r w:rsidRPr="0063579E">
                <w:rPr>
                  <w:rStyle w:val="a8"/>
                  <w:color w:val="auto"/>
                  <w:sz w:val="20"/>
                  <w:szCs w:val="20"/>
                </w:rPr>
                <w:t>кодами 1.1 - 1.20</w:t>
              </w:r>
            </w:hyperlink>
            <w:r w:rsidRPr="0063579E">
              <w:rPr>
                <w:sz w:val="20"/>
                <w:szCs w:val="20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4390" w:type="dxa"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участка– 500 м</w:t>
            </w:r>
          </w:p>
          <w:p w:rsidR="00E06768" w:rsidRPr="0063579E" w:rsidRDefault="00E06768" w:rsidP="00F23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Предельное количество этажей или </w:t>
            </w: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предельная высота зданий, строений, сооружений</w:t>
            </w:r>
          </w:p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Максимальное количество этажей – 2 </w:t>
            </w:r>
            <w:proofErr w:type="spellStart"/>
            <w:r w:rsidRPr="0063579E">
              <w:rPr>
                <w:rFonts w:ascii="Times New Roman" w:hAnsi="Times New Roman" w:cs="Times New Roman"/>
                <w:bCs/>
                <w:sz w:val="20"/>
                <w:szCs w:val="20"/>
              </w:rPr>
              <w:t>эт</w:t>
            </w:r>
            <w:proofErr w:type="spellEnd"/>
            <w:r w:rsidRPr="0063579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15м.</w:t>
            </w:r>
          </w:p>
          <w:p w:rsidR="00E06768" w:rsidRPr="0063579E" w:rsidRDefault="00E06768" w:rsidP="00F23225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 xml:space="preserve"> – 80 %.</w:t>
            </w:r>
          </w:p>
        </w:tc>
      </w:tr>
      <w:tr w:rsidR="00E06768" w:rsidRPr="0063579E" w:rsidTr="0063579E">
        <w:trPr>
          <w:trHeight w:val="67"/>
        </w:trPr>
        <w:tc>
          <w:tcPr>
            <w:tcW w:w="5817" w:type="dxa"/>
            <w:gridSpan w:val="3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lastRenderedPageBreak/>
              <w:t>Условно разрешенные</w:t>
            </w:r>
          </w:p>
        </w:tc>
        <w:tc>
          <w:tcPr>
            <w:tcW w:w="4390" w:type="dxa"/>
          </w:tcPr>
          <w:p w:rsidR="00E06768" w:rsidRPr="0063579E" w:rsidRDefault="00E06768" w:rsidP="00F23225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389"/>
        </w:trPr>
        <w:tc>
          <w:tcPr>
            <w:tcW w:w="2617" w:type="dxa"/>
            <w:vAlign w:val="center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Объекты придорожного сервиса (код 4.9.1)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 xml:space="preserve">Станции технического обслуживания; Автозаправочные станции; </w:t>
            </w:r>
            <w:proofErr w:type="spellStart"/>
            <w:r w:rsidRPr="0063579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Шиномонтаж</w:t>
            </w:r>
            <w:proofErr w:type="spellEnd"/>
            <w:r w:rsidRPr="0063579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; </w:t>
            </w:r>
            <w:proofErr w:type="spellStart"/>
            <w:r w:rsidRPr="0063579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Автомойка</w:t>
            </w:r>
            <w:proofErr w:type="spellEnd"/>
            <w:r w:rsidRPr="0063579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;</w:t>
            </w:r>
          </w:p>
        </w:tc>
        <w:tc>
          <w:tcPr>
            <w:tcW w:w="4390" w:type="dxa"/>
            <w:vMerge w:val="restart"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соответствуют основным видам разрешенного использования.</w:t>
            </w:r>
          </w:p>
        </w:tc>
      </w:tr>
      <w:tr w:rsidR="00E06768" w:rsidRPr="0063579E" w:rsidTr="0063579E">
        <w:trPr>
          <w:trHeight w:val="161"/>
        </w:trPr>
        <w:tc>
          <w:tcPr>
            <w:tcW w:w="2617" w:type="dxa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 (код 4.6)</w:t>
            </w:r>
          </w:p>
        </w:tc>
        <w:tc>
          <w:tcPr>
            <w:tcW w:w="3200" w:type="dxa"/>
            <w:gridSpan w:val="2"/>
          </w:tcPr>
          <w:p w:rsidR="00E06768" w:rsidRPr="0063579E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Кафе; Закусочная; Столовая;</w:t>
            </w:r>
          </w:p>
        </w:tc>
        <w:tc>
          <w:tcPr>
            <w:tcW w:w="4390" w:type="dxa"/>
            <w:vMerge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389"/>
        </w:trPr>
        <w:tc>
          <w:tcPr>
            <w:tcW w:w="2617" w:type="dxa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Рынки (код 4.3)</w:t>
            </w:r>
          </w:p>
        </w:tc>
        <w:tc>
          <w:tcPr>
            <w:tcW w:w="3200" w:type="dxa"/>
            <w:gridSpan w:val="2"/>
          </w:tcPr>
          <w:p w:rsidR="00E06768" w:rsidRPr="0063579E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</w:t>
            </w:r>
          </w:p>
        </w:tc>
        <w:tc>
          <w:tcPr>
            <w:tcW w:w="4390" w:type="dxa"/>
            <w:vMerge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239"/>
        </w:trPr>
        <w:tc>
          <w:tcPr>
            <w:tcW w:w="2617" w:type="dxa"/>
            <w:vAlign w:val="center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Гостиничное обслуживание (код</w:t>
            </w:r>
            <w:proofErr w:type="gramStart"/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.7)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Гостиница;</w:t>
            </w:r>
          </w:p>
        </w:tc>
        <w:tc>
          <w:tcPr>
            <w:tcW w:w="4390" w:type="dxa"/>
            <w:vMerge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239"/>
        </w:trPr>
        <w:tc>
          <w:tcPr>
            <w:tcW w:w="2617" w:type="dxa"/>
            <w:vAlign w:val="center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 (код 8.3)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Пункт полиции;</w:t>
            </w:r>
          </w:p>
        </w:tc>
        <w:tc>
          <w:tcPr>
            <w:tcW w:w="4390" w:type="dxa"/>
            <w:vMerge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239"/>
        </w:trPr>
        <w:tc>
          <w:tcPr>
            <w:tcW w:w="2617" w:type="dxa"/>
            <w:vAlign w:val="center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Служебные гаражи</w:t>
            </w: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3200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4390" w:type="dxa"/>
            <w:vMerge w:val="restart"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63579E" w:rsidTr="0063579E">
        <w:trPr>
          <w:trHeight w:val="239"/>
        </w:trPr>
        <w:tc>
          <w:tcPr>
            <w:tcW w:w="2617" w:type="dxa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Ведение личного подсобного хозяйства на полевых участках (код 1.16)</w:t>
            </w:r>
          </w:p>
        </w:tc>
        <w:tc>
          <w:tcPr>
            <w:tcW w:w="3200" w:type="dxa"/>
            <w:gridSpan w:val="2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4390" w:type="dxa"/>
            <w:vMerge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67"/>
        </w:trPr>
        <w:tc>
          <w:tcPr>
            <w:tcW w:w="5817" w:type="dxa"/>
            <w:gridSpan w:val="3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Вспомогательные</w:t>
            </w:r>
          </w:p>
        </w:tc>
        <w:tc>
          <w:tcPr>
            <w:tcW w:w="4390" w:type="dxa"/>
          </w:tcPr>
          <w:p w:rsidR="00E06768" w:rsidRPr="0063579E" w:rsidRDefault="00E06768" w:rsidP="00F23225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835"/>
        </w:trPr>
        <w:tc>
          <w:tcPr>
            <w:tcW w:w="2617" w:type="dxa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3200" w:type="dxa"/>
            <w:gridSpan w:val="2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4390" w:type="dxa"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</w:tbl>
    <w:p w:rsidR="00E06768" w:rsidRPr="00CE31AC" w:rsidRDefault="00E06768" w:rsidP="007D3F7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 xml:space="preserve">Требования к параметрам зданий и сооружений определяются в соответствии с санитарной классификацией </w:t>
      </w:r>
      <w:proofErr w:type="spellStart"/>
      <w:r w:rsidRPr="00CE31AC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CE31AC">
        <w:rPr>
          <w:rFonts w:ascii="Times New Roman" w:hAnsi="Times New Roman" w:cs="Times New Roman"/>
          <w:sz w:val="24"/>
          <w:szCs w:val="24"/>
        </w:rPr>
        <w:t xml:space="preserve"> 2.2.1/2.1.1. 1200-03.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1AC">
        <w:rPr>
          <w:rFonts w:ascii="Times New Roman" w:hAnsi="Times New Roman" w:cs="Times New Roman"/>
          <w:b/>
          <w:sz w:val="24"/>
          <w:szCs w:val="24"/>
        </w:rPr>
        <w:t>Ограничения использования участков и объектов капитального строительства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 xml:space="preserve">Не подлежат установлению. </w:t>
      </w:r>
    </w:p>
    <w:p w:rsidR="0063579E" w:rsidRDefault="0063579E" w:rsidP="007D3F7D">
      <w:pPr>
        <w:pStyle w:val="1"/>
        <w:ind w:right="-6"/>
        <w:jc w:val="both"/>
        <w:rPr>
          <w:b/>
          <w:sz w:val="24"/>
          <w:szCs w:val="24"/>
        </w:rPr>
      </w:pPr>
    </w:p>
    <w:p w:rsidR="00E06768" w:rsidRPr="0063579E" w:rsidRDefault="00E06768" w:rsidP="007D3F7D">
      <w:pPr>
        <w:pStyle w:val="1"/>
        <w:ind w:right="-6"/>
        <w:jc w:val="both"/>
        <w:rPr>
          <w:b/>
          <w:sz w:val="24"/>
          <w:szCs w:val="24"/>
        </w:rPr>
      </w:pPr>
      <w:r w:rsidRPr="0063579E">
        <w:rPr>
          <w:b/>
          <w:sz w:val="24"/>
          <w:szCs w:val="24"/>
        </w:rPr>
        <w:t>Статья 39.7. Градостроительные регламенты. Зона инженерной и транспортной инфраструктуры.</w:t>
      </w:r>
    </w:p>
    <w:p w:rsidR="00E06768" w:rsidRPr="00CE31AC" w:rsidRDefault="00E06768" w:rsidP="007D3F7D">
      <w:pPr>
        <w:widowControl w:val="0"/>
        <w:tabs>
          <w:tab w:val="left" w:pos="900"/>
        </w:tabs>
        <w:suppressAutoHyphens/>
        <w:autoSpaceDE w:val="0"/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E31AC">
        <w:rPr>
          <w:rFonts w:ascii="Times New Roman" w:hAnsi="Times New Roman" w:cs="Times New Roman"/>
          <w:b/>
          <w:sz w:val="24"/>
          <w:szCs w:val="24"/>
          <w:lang w:eastAsia="ar-SA"/>
        </w:rPr>
        <w:t>ИТ. ЗОНА ИНЖЕНЕРНОЙ И ТРАНСПОРТНОЙ ИНФРАСТРУКТУРЫ</w:t>
      </w:r>
      <w:r w:rsidRPr="00CE31AC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E06768" w:rsidRPr="00CE31AC" w:rsidRDefault="00E06768" w:rsidP="007D3F7D">
      <w:pPr>
        <w:autoSpaceDN w:val="0"/>
        <w:adjustRightInd w:val="0"/>
        <w:spacing w:after="0" w:line="240" w:lineRule="auto"/>
        <w:ind w:right="-6"/>
        <w:rPr>
          <w:rFonts w:ascii="Times New Roman" w:hAnsi="Times New Roman" w:cs="Times New Roman"/>
          <w:bCs/>
          <w:sz w:val="24"/>
          <w:szCs w:val="24"/>
        </w:rPr>
      </w:pPr>
      <w:r w:rsidRPr="00CE31AC">
        <w:rPr>
          <w:rFonts w:ascii="Times New Roman" w:hAnsi="Times New Roman" w:cs="Times New Roman"/>
          <w:bCs/>
          <w:sz w:val="24"/>
          <w:szCs w:val="24"/>
        </w:rPr>
        <w:t>Зона предназначена для формирования и развития территории инженерной и транспортной инфраструктуры</w:t>
      </w:r>
    </w:p>
    <w:tbl>
      <w:tblPr>
        <w:tblW w:w="1020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60"/>
        <w:gridCol w:w="78"/>
        <w:gridCol w:w="3174"/>
        <w:gridCol w:w="4295"/>
      </w:tblGrid>
      <w:tr w:rsidR="00E06768" w:rsidRPr="0063579E" w:rsidTr="0063579E">
        <w:trPr>
          <w:trHeight w:val="604"/>
        </w:trPr>
        <w:tc>
          <w:tcPr>
            <w:tcW w:w="2660" w:type="dxa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3252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4295" w:type="dxa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63579E" w:rsidTr="0063579E">
        <w:trPr>
          <w:trHeight w:val="123"/>
        </w:trPr>
        <w:tc>
          <w:tcPr>
            <w:tcW w:w="5912" w:type="dxa"/>
            <w:gridSpan w:val="3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4295" w:type="dxa"/>
          </w:tcPr>
          <w:p w:rsidR="00E06768" w:rsidRPr="0063579E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181"/>
        </w:trPr>
        <w:tc>
          <w:tcPr>
            <w:tcW w:w="2738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3174" w:type="dxa"/>
          </w:tcPr>
          <w:p w:rsidR="00E06768" w:rsidRPr="0063579E" w:rsidRDefault="00E06768" w:rsidP="007D3F7D">
            <w:pPr>
              <w:shd w:val="clear" w:color="auto" w:fill="FFFFFF"/>
              <w:tabs>
                <w:tab w:val="num" w:pos="1254"/>
                <w:tab w:val="left" w:pos="9781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Противопожарные водоемы и резервуары; Водонапорная башня;</w:t>
            </w:r>
          </w:p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Водозаборная скважина; Насосная станция; Трансформатор;</w:t>
            </w:r>
          </w:p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Жилищно-эксплуатационная служба;</w:t>
            </w:r>
          </w:p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Аварийно-диспетчерская служба;</w:t>
            </w:r>
          </w:p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Отопительная котельная;</w:t>
            </w:r>
          </w:p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Очистные сооружения;</w:t>
            </w:r>
          </w:p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Объекты газораспределительных сетей</w:t>
            </w:r>
          </w:p>
        </w:tc>
        <w:tc>
          <w:tcPr>
            <w:tcW w:w="4295" w:type="dxa"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участка– 100 м</w:t>
            </w:r>
          </w:p>
          <w:p w:rsidR="00E06768" w:rsidRPr="0063579E" w:rsidRDefault="00E06768" w:rsidP="00F23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Предельное количество этажей или </w:t>
            </w: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предельная высота зданий, строений, сооружений</w:t>
            </w:r>
          </w:p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9м.</w:t>
            </w:r>
          </w:p>
          <w:p w:rsidR="00E06768" w:rsidRPr="0063579E" w:rsidRDefault="00E06768" w:rsidP="00F23225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 xml:space="preserve"> – 80 %.</w:t>
            </w:r>
          </w:p>
        </w:tc>
      </w:tr>
      <w:tr w:rsidR="00E06768" w:rsidRPr="0063579E" w:rsidTr="0063579E">
        <w:trPr>
          <w:trHeight w:val="181"/>
        </w:trPr>
        <w:tc>
          <w:tcPr>
            <w:tcW w:w="2738" w:type="dxa"/>
            <w:gridSpan w:val="2"/>
          </w:tcPr>
          <w:p w:rsidR="00E06768" w:rsidRPr="0063579E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lastRenderedPageBreak/>
              <w:t>Железнодорожный транспорт (код 7.1)</w:t>
            </w:r>
          </w:p>
        </w:tc>
        <w:tc>
          <w:tcPr>
            <w:tcW w:w="3174" w:type="dxa"/>
          </w:tcPr>
          <w:p w:rsidR="00E06768" w:rsidRPr="0063579E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 </w:t>
            </w:r>
            <w:hyperlink r:id="rId13" w:anchor="block_1711" w:history="1">
              <w:r w:rsidRPr="0063579E">
                <w:rPr>
                  <w:rStyle w:val="a8"/>
                  <w:color w:val="auto"/>
                  <w:sz w:val="20"/>
                  <w:szCs w:val="20"/>
                </w:rPr>
                <w:t>кодами 7.1.1 - 7.1.2</w:t>
              </w:r>
            </w:hyperlink>
          </w:p>
        </w:tc>
        <w:tc>
          <w:tcPr>
            <w:tcW w:w="4295" w:type="dxa"/>
            <w:vMerge w:val="restart"/>
          </w:tcPr>
          <w:p w:rsidR="00E06768" w:rsidRPr="0063579E" w:rsidRDefault="00E06768" w:rsidP="00F23225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63579E" w:rsidTr="0063579E">
        <w:trPr>
          <w:trHeight w:val="181"/>
        </w:trPr>
        <w:tc>
          <w:tcPr>
            <w:tcW w:w="2738" w:type="dxa"/>
            <w:gridSpan w:val="2"/>
          </w:tcPr>
          <w:p w:rsidR="00E06768" w:rsidRPr="0063579E" w:rsidRDefault="00E06768" w:rsidP="007D3F7D">
            <w:pPr>
              <w:pStyle w:val="s16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t>Размещение автомобильных дорог (код 7.2.1)</w:t>
            </w:r>
          </w:p>
        </w:tc>
        <w:tc>
          <w:tcPr>
            <w:tcW w:w="3174" w:type="dxa"/>
          </w:tcPr>
          <w:p w:rsidR="00E06768" w:rsidRPr="0063579E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proofErr w:type="gramStart"/>
            <w:r w:rsidRPr="0063579E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 </w:t>
            </w:r>
            <w:hyperlink r:id="rId14" w:anchor="block_10271" w:history="1">
              <w:r w:rsidRPr="0063579E">
                <w:rPr>
                  <w:rStyle w:val="a8"/>
                  <w:color w:val="auto"/>
                  <w:sz w:val="20"/>
                  <w:szCs w:val="20"/>
                </w:rPr>
                <w:t>кодами 2.7.1</w:t>
              </w:r>
            </w:hyperlink>
            <w:r w:rsidRPr="0063579E">
              <w:rPr>
                <w:sz w:val="20"/>
                <w:szCs w:val="20"/>
              </w:rPr>
              <w:t>, </w:t>
            </w:r>
            <w:hyperlink r:id="rId15" w:anchor="block_1049" w:history="1">
              <w:r w:rsidRPr="0063579E">
                <w:rPr>
                  <w:rStyle w:val="a8"/>
                  <w:color w:val="auto"/>
                  <w:sz w:val="20"/>
                  <w:szCs w:val="20"/>
                </w:rPr>
                <w:t>4.9</w:t>
              </w:r>
            </w:hyperlink>
            <w:r w:rsidRPr="0063579E">
              <w:rPr>
                <w:sz w:val="20"/>
                <w:szCs w:val="20"/>
              </w:rPr>
              <w:t>, </w:t>
            </w:r>
            <w:hyperlink r:id="rId16" w:anchor="block_1723" w:history="1">
              <w:r w:rsidRPr="0063579E">
                <w:rPr>
                  <w:rStyle w:val="a8"/>
                  <w:color w:val="auto"/>
                  <w:sz w:val="20"/>
                  <w:szCs w:val="20"/>
                </w:rPr>
                <w:t>7.2.3</w:t>
              </w:r>
            </w:hyperlink>
            <w:r w:rsidRPr="0063579E">
              <w:rPr>
                <w:sz w:val="20"/>
                <w:szCs w:val="20"/>
              </w:rPr>
              <w:t>, а также некапитальных сооружений, предназначенных для охраны транспортных средств;</w:t>
            </w:r>
            <w:r w:rsidR="000437EE">
              <w:rPr>
                <w:sz w:val="20"/>
                <w:szCs w:val="20"/>
              </w:rPr>
              <w:t xml:space="preserve"> </w:t>
            </w:r>
            <w:r w:rsidRPr="0063579E">
              <w:rPr>
                <w:sz w:val="20"/>
                <w:szCs w:val="20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4295" w:type="dxa"/>
            <w:vMerge/>
          </w:tcPr>
          <w:p w:rsidR="00E06768" w:rsidRPr="0063579E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181"/>
        </w:trPr>
        <w:tc>
          <w:tcPr>
            <w:tcW w:w="2738" w:type="dxa"/>
            <w:gridSpan w:val="2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Связь (код 6.8)</w:t>
            </w:r>
          </w:p>
        </w:tc>
        <w:tc>
          <w:tcPr>
            <w:tcW w:w="3174" w:type="dxa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телевидения.</w:t>
            </w:r>
          </w:p>
        </w:tc>
        <w:tc>
          <w:tcPr>
            <w:tcW w:w="4295" w:type="dxa"/>
            <w:vMerge/>
          </w:tcPr>
          <w:p w:rsidR="00E06768" w:rsidRPr="0063579E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51"/>
        </w:trPr>
        <w:tc>
          <w:tcPr>
            <w:tcW w:w="5912" w:type="dxa"/>
            <w:gridSpan w:val="3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4295" w:type="dxa"/>
          </w:tcPr>
          <w:p w:rsidR="00E06768" w:rsidRPr="0063579E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297"/>
        </w:trPr>
        <w:tc>
          <w:tcPr>
            <w:tcW w:w="2660" w:type="dxa"/>
            <w:vAlign w:val="center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 (код 8.3)</w:t>
            </w:r>
          </w:p>
        </w:tc>
        <w:tc>
          <w:tcPr>
            <w:tcW w:w="3252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Пункт полиции;</w:t>
            </w:r>
          </w:p>
        </w:tc>
        <w:tc>
          <w:tcPr>
            <w:tcW w:w="4295" w:type="dxa"/>
            <w:vMerge w:val="restart"/>
          </w:tcPr>
          <w:p w:rsidR="00E06768" w:rsidRPr="0063579E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соответствуют основным видам разрешенного использования.</w:t>
            </w:r>
          </w:p>
        </w:tc>
      </w:tr>
      <w:tr w:rsidR="00E06768" w:rsidRPr="0063579E" w:rsidTr="0063579E">
        <w:trPr>
          <w:trHeight w:val="123"/>
        </w:trPr>
        <w:tc>
          <w:tcPr>
            <w:tcW w:w="2660" w:type="dxa"/>
            <w:vAlign w:val="center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Объекты придорожного сервиса (код 4.9.1)</w:t>
            </w:r>
          </w:p>
        </w:tc>
        <w:tc>
          <w:tcPr>
            <w:tcW w:w="3252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 xml:space="preserve">Станции технического обслуживания; Автозаправочные станции; </w:t>
            </w:r>
            <w:proofErr w:type="spellStart"/>
            <w:r w:rsidRPr="0063579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Шиномонтаж</w:t>
            </w:r>
            <w:proofErr w:type="spellEnd"/>
            <w:r w:rsidRPr="0063579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; </w:t>
            </w:r>
            <w:proofErr w:type="spellStart"/>
            <w:r w:rsidRPr="0063579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Автомойка</w:t>
            </w:r>
            <w:proofErr w:type="spellEnd"/>
            <w:r w:rsidRPr="0063579E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;</w:t>
            </w:r>
          </w:p>
        </w:tc>
        <w:tc>
          <w:tcPr>
            <w:tcW w:w="4295" w:type="dxa"/>
            <w:vMerge/>
          </w:tcPr>
          <w:p w:rsidR="00E06768" w:rsidRPr="0063579E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297"/>
        </w:trPr>
        <w:tc>
          <w:tcPr>
            <w:tcW w:w="2660" w:type="dxa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 (код 4.6)</w:t>
            </w:r>
          </w:p>
        </w:tc>
        <w:tc>
          <w:tcPr>
            <w:tcW w:w="3252" w:type="dxa"/>
            <w:gridSpan w:val="2"/>
          </w:tcPr>
          <w:p w:rsidR="00E06768" w:rsidRPr="0063579E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Кафе; Закусочная; Столовая;</w:t>
            </w:r>
          </w:p>
        </w:tc>
        <w:tc>
          <w:tcPr>
            <w:tcW w:w="4295" w:type="dxa"/>
            <w:vMerge/>
          </w:tcPr>
          <w:p w:rsidR="00E06768" w:rsidRPr="0063579E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182"/>
        </w:trPr>
        <w:tc>
          <w:tcPr>
            <w:tcW w:w="2660" w:type="dxa"/>
            <w:vAlign w:val="center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Гостиничное обслуживание (код 4.7)</w:t>
            </w:r>
          </w:p>
        </w:tc>
        <w:tc>
          <w:tcPr>
            <w:tcW w:w="3252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Гостиница;</w:t>
            </w:r>
          </w:p>
        </w:tc>
        <w:tc>
          <w:tcPr>
            <w:tcW w:w="4295" w:type="dxa"/>
            <w:vMerge/>
          </w:tcPr>
          <w:p w:rsidR="00E06768" w:rsidRPr="0063579E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182"/>
        </w:trPr>
        <w:tc>
          <w:tcPr>
            <w:tcW w:w="2660" w:type="dxa"/>
            <w:vAlign w:val="center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Служебные гаражи</w:t>
            </w: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3252" w:type="dxa"/>
            <w:gridSpan w:val="2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4295" w:type="dxa"/>
            <w:vMerge w:val="restart"/>
          </w:tcPr>
          <w:p w:rsidR="00E06768" w:rsidRPr="0063579E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63579E" w:rsidTr="0063579E">
        <w:trPr>
          <w:trHeight w:val="182"/>
        </w:trPr>
        <w:tc>
          <w:tcPr>
            <w:tcW w:w="2660" w:type="dxa"/>
          </w:tcPr>
          <w:p w:rsidR="00E06768" w:rsidRPr="0063579E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Рынки (код 4.3)</w:t>
            </w:r>
          </w:p>
        </w:tc>
        <w:tc>
          <w:tcPr>
            <w:tcW w:w="3252" w:type="dxa"/>
            <w:gridSpan w:val="2"/>
          </w:tcPr>
          <w:p w:rsidR="00E06768" w:rsidRPr="0063579E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</w:t>
            </w:r>
          </w:p>
        </w:tc>
        <w:tc>
          <w:tcPr>
            <w:tcW w:w="4295" w:type="dxa"/>
            <w:vMerge/>
          </w:tcPr>
          <w:p w:rsidR="00E06768" w:rsidRPr="0063579E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51"/>
        </w:trPr>
        <w:tc>
          <w:tcPr>
            <w:tcW w:w="5912" w:type="dxa"/>
            <w:gridSpan w:val="3"/>
            <w:vAlign w:val="center"/>
          </w:tcPr>
          <w:p w:rsidR="00E06768" w:rsidRPr="0063579E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Вспомогательные</w:t>
            </w:r>
          </w:p>
        </w:tc>
        <w:tc>
          <w:tcPr>
            <w:tcW w:w="4295" w:type="dxa"/>
          </w:tcPr>
          <w:p w:rsidR="00E06768" w:rsidRPr="0063579E" w:rsidRDefault="00E06768" w:rsidP="000A7C33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3579E" w:rsidTr="0063579E">
        <w:trPr>
          <w:trHeight w:val="637"/>
        </w:trPr>
        <w:tc>
          <w:tcPr>
            <w:tcW w:w="2660" w:type="dxa"/>
          </w:tcPr>
          <w:p w:rsidR="00E06768" w:rsidRPr="0063579E" w:rsidRDefault="00E06768" w:rsidP="007D3F7D">
            <w:pPr>
              <w:pStyle w:val="s16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t>Обслуживание перевозок пассажиров (код 7.2.2)</w:t>
            </w:r>
          </w:p>
        </w:tc>
        <w:tc>
          <w:tcPr>
            <w:tcW w:w="3252" w:type="dxa"/>
            <w:gridSpan w:val="2"/>
          </w:tcPr>
          <w:p w:rsidR="00E06768" w:rsidRPr="0063579E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 </w:t>
            </w:r>
            <w:hyperlink r:id="rId17" w:anchor="block_1076" w:history="1">
              <w:r w:rsidRPr="0063579E">
                <w:rPr>
                  <w:rStyle w:val="a8"/>
                  <w:color w:val="auto"/>
                  <w:sz w:val="20"/>
                  <w:szCs w:val="20"/>
                </w:rPr>
                <w:t>кодом 7.6</w:t>
              </w:r>
            </w:hyperlink>
          </w:p>
        </w:tc>
        <w:tc>
          <w:tcPr>
            <w:tcW w:w="4295" w:type="dxa"/>
            <w:vMerge w:val="restart"/>
          </w:tcPr>
          <w:p w:rsidR="00E06768" w:rsidRPr="0063579E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3579E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63579E" w:rsidTr="0063579E">
        <w:trPr>
          <w:trHeight w:val="147"/>
        </w:trPr>
        <w:tc>
          <w:tcPr>
            <w:tcW w:w="2660" w:type="dxa"/>
          </w:tcPr>
          <w:p w:rsidR="00E06768" w:rsidRPr="0063579E" w:rsidRDefault="00E06768" w:rsidP="007D3F7D">
            <w:pPr>
              <w:pStyle w:val="s16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t>Улично-дорожная сеть (код 12.0.1)</w:t>
            </w:r>
          </w:p>
        </w:tc>
        <w:tc>
          <w:tcPr>
            <w:tcW w:w="3252" w:type="dxa"/>
            <w:gridSpan w:val="2"/>
          </w:tcPr>
          <w:p w:rsidR="00E06768" w:rsidRPr="0063579E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3579E">
              <w:rPr>
                <w:sz w:val="20"/>
                <w:szCs w:val="20"/>
              </w:rPr>
              <w:t>Размещение объектов улично-дорожной сети: автомобильных дорог, пешеходных тротуаров в границах населенных пунктов.</w:t>
            </w:r>
          </w:p>
        </w:tc>
        <w:tc>
          <w:tcPr>
            <w:tcW w:w="4295" w:type="dxa"/>
            <w:vMerge/>
          </w:tcPr>
          <w:p w:rsidR="00E06768" w:rsidRPr="0063579E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6768" w:rsidRPr="00CE31AC" w:rsidRDefault="00E06768" w:rsidP="007D3F7D">
      <w:pPr>
        <w:pStyle w:val="33"/>
        <w:tabs>
          <w:tab w:val="left" w:pos="9638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1AC">
        <w:rPr>
          <w:rFonts w:ascii="Times New Roman" w:hAnsi="Times New Roman" w:cs="Times New Roman"/>
          <w:b/>
          <w:sz w:val="24"/>
          <w:szCs w:val="24"/>
        </w:rPr>
        <w:t>Ограничения использования участков и объектов капитального строительства</w:t>
      </w:r>
    </w:p>
    <w:p w:rsidR="00E06768" w:rsidRPr="00CE31AC" w:rsidRDefault="00E06768" w:rsidP="007D3F7D">
      <w:pPr>
        <w:shd w:val="clear" w:color="auto" w:fill="FFFFFF"/>
        <w:tabs>
          <w:tab w:val="num" w:pos="1368"/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CE31AC">
        <w:rPr>
          <w:rFonts w:ascii="Times New Roman" w:hAnsi="Times New Roman" w:cs="Times New Roman"/>
          <w:sz w:val="24"/>
          <w:szCs w:val="24"/>
        </w:rPr>
        <w:t xml:space="preserve">Для земельные участков, расположенных в зоне </w:t>
      </w:r>
      <w:proofErr w:type="gramStart"/>
      <w:r w:rsidRPr="00CE31AC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CE31AC">
        <w:rPr>
          <w:rFonts w:ascii="Times New Roman" w:hAnsi="Times New Roman" w:cs="Times New Roman"/>
          <w:sz w:val="24"/>
          <w:szCs w:val="24"/>
        </w:rPr>
        <w:t xml:space="preserve"> и попадающих в зоны с особыми условиями использования территории установлены ограничения.</w:t>
      </w:r>
    </w:p>
    <w:p w:rsidR="00E06768" w:rsidRPr="00475080" w:rsidRDefault="00E06768" w:rsidP="007D3F7D">
      <w:pPr>
        <w:pStyle w:val="21"/>
        <w:tabs>
          <w:tab w:val="left" w:pos="9781"/>
        </w:tabs>
        <w:spacing w:after="0" w:line="240" w:lineRule="auto"/>
        <w:ind w:left="0" w:right="-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75080">
        <w:rPr>
          <w:rFonts w:ascii="Times New Roman" w:hAnsi="Times New Roman" w:cs="Times New Roman"/>
          <w:sz w:val="24"/>
          <w:szCs w:val="24"/>
        </w:rPr>
        <w:lastRenderedPageBreak/>
        <w:t xml:space="preserve">Ограничения использования земельных участков и объектов капитального строительства  в водоохраной зоне,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</w:t>
      </w:r>
      <w:r w:rsidRPr="00475080">
        <w:rPr>
          <w:rFonts w:ascii="Times New Roman" w:hAnsi="Times New Roman" w:cs="Times New Roman"/>
          <w:bCs/>
          <w:sz w:val="24"/>
          <w:szCs w:val="24"/>
        </w:rPr>
        <w:t>в территориальных зонах в соответствии с нормативными правовыми актами Российской Федерации и нормативными документами.</w:t>
      </w:r>
      <w:proofErr w:type="gramEnd"/>
    </w:p>
    <w:p w:rsidR="00E06768" w:rsidRPr="00CE31AC" w:rsidRDefault="00E06768" w:rsidP="007D3F7D">
      <w:pPr>
        <w:pStyle w:val="33"/>
        <w:tabs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</w:p>
    <w:p w:rsidR="00E06768" w:rsidRPr="00475080" w:rsidRDefault="00E06768" w:rsidP="007D3F7D">
      <w:pPr>
        <w:pStyle w:val="33"/>
        <w:tabs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b/>
          <w:sz w:val="24"/>
          <w:szCs w:val="24"/>
        </w:rPr>
      </w:pPr>
      <w:r w:rsidRPr="00475080">
        <w:rPr>
          <w:rFonts w:ascii="Times New Roman" w:hAnsi="Times New Roman" w:cs="Times New Roman"/>
          <w:b/>
          <w:sz w:val="24"/>
          <w:szCs w:val="24"/>
        </w:rPr>
        <w:t xml:space="preserve">Виды ограничений использования земельных участков и объектов капитального строительства  </w:t>
      </w:r>
      <w:proofErr w:type="gramStart"/>
      <w:r w:rsidRPr="00475080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4750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75080">
        <w:rPr>
          <w:rFonts w:ascii="Times New Roman" w:hAnsi="Times New Roman" w:cs="Times New Roman"/>
          <w:b/>
          <w:sz w:val="24"/>
          <w:szCs w:val="24"/>
        </w:rPr>
        <w:t>водоохраной</w:t>
      </w:r>
      <w:proofErr w:type="gramEnd"/>
      <w:r w:rsidRPr="00475080">
        <w:rPr>
          <w:rFonts w:ascii="Times New Roman" w:hAnsi="Times New Roman" w:cs="Times New Roman"/>
          <w:b/>
          <w:sz w:val="24"/>
          <w:szCs w:val="24"/>
        </w:rPr>
        <w:t xml:space="preserve"> зоне водного объекта</w:t>
      </w:r>
    </w:p>
    <w:p w:rsidR="00E06768" w:rsidRPr="00CE31AC" w:rsidRDefault="00475080" w:rsidP="007D3F7D">
      <w:pPr>
        <w:pStyle w:val="33"/>
        <w:tabs>
          <w:tab w:val="left" w:pos="1254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proofErr w:type="gramStart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>водоохраной</w:t>
      </w:r>
      <w:proofErr w:type="gramEnd"/>
      <w:r w:rsidR="00E06768" w:rsidRPr="00CE31AC">
        <w:rPr>
          <w:rFonts w:ascii="Times New Roman" w:hAnsi="Times New Roman" w:cs="Times New Roman"/>
          <w:b/>
          <w:bCs/>
          <w:sz w:val="24"/>
          <w:szCs w:val="24"/>
        </w:rPr>
        <w:t xml:space="preserve"> зоне запрещаются:</w:t>
      </w:r>
    </w:p>
    <w:p w:rsidR="00E06768" w:rsidRPr="00475080" w:rsidRDefault="00E06768" w:rsidP="007D3F7D">
      <w:pPr>
        <w:pStyle w:val="33"/>
        <w:tabs>
          <w:tab w:val="left" w:pos="9639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475080">
        <w:rPr>
          <w:rFonts w:ascii="Times New Roman" w:hAnsi="Times New Roman" w:cs="Times New Roman"/>
          <w:sz w:val="24"/>
          <w:szCs w:val="24"/>
        </w:rPr>
        <w:t>использование сточных вод для удобрения почв;</w:t>
      </w:r>
    </w:p>
    <w:p w:rsidR="00E06768" w:rsidRPr="00475080" w:rsidRDefault="00E06768" w:rsidP="007D3F7D">
      <w:pPr>
        <w:pStyle w:val="33"/>
        <w:tabs>
          <w:tab w:val="left" w:pos="9639"/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475080">
        <w:rPr>
          <w:rFonts w:ascii="Times New Roman" w:hAnsi="Times New Roman" w:cs="Times New Roman"/>
          <w:sz w:val="24"/>
          <w:szCs w:val="24"/>
        </w:rPr>
        <w:t>размещение кладбищ, скотомогильников, мест захоронения отходов производства и потребления радиоактивных, химических, взрывчатых, токсичных, отравляющих и ядовитых веществ;</w:t>
      </w:r>
    </w:p>
    <w:p w:rsidR="00E06768" w:rsidRPr="00475080" w:rsidRDefault="00E06768" w:rsidP="007D3F7D">
      <w:pPr>
        <w:pStyle w:val="33"/>
        <w:tabs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475080">
        <w:rPr>
          <w:rFonts w:ascii="Times New Roman" w:hAnsi="Times New Roman" w:cs="Times New Roman"/>
          <w:sz w:val="24"/>
          <w:szCs w:val="24"/>
        </w:rPr>
        <w:t>осуществление авиационных мер по борьбе с вредителями и болезнями растений;</w:t>
      </w:r>
    </w:p>
    <w:p w:rsidR="00E06768" w:rsidRPr="00475080" w:rsidRDefault="00E06768" w:rsidP="007D3F7D">
      <w:pPr>
        <w:pStyle w:val="33"/>
        <w:tabs>
          <w:tab w:val="left" w:pos="9747"/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sz w:val="24"/>
          <w:szCs w:val="24"/>
        </w:rPr>
      </w:pPr>
      <w:r w:rsidRPr="00475080">
        <w:rPr>
          <w:rFonts w:ascii="Times New Roman" w:hAnsi="Times New Roman" w:cs="Times New Roman"/>
          <w:sz w:val="24"/>
          <w:szCs w:val="24"/>
        </w:rPr>
        <w:t>движение и стоянка транспортных средств (кроме специальных транспортных средств за исключением их движения по дорогам и стоянке на дорогах и в специально оборудованных местах, имеющих твердое покрытие).</w:t>
      </w:r>
    </w:p>
    <w:p w:rsidR="00E06768" w:rsidRPr="00475080" w:rsidRDefault="00E06768" w:rsidP="007D3F7D">
      <w:pPr>
        <w:pStyle w:val="33"/>
        <w:tabs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bCs/>
          <w:sz w:val="24"/>
          <w:szCs w:val="24"/>
        </w:rPr>
      </w:pPr>
    </w:p>
    <w:p w:rsidR="00E06768" w:rsidRPr="00CE31AC" w:rsidRDefault="00E06768" w:rsidP="007D3F7D">
      <w:pPr>
        <w:pStyle w:val="310"/>
        <w:ind w:right="-6"/>
        <w:rPr>
          <w:b/>
          <w:sz w:val="24"/>
          <w:szCs w:val="24"/>
        </w:rPr>
      </w:pPr>
      <w:r w:rsidRPr="00CE31AC">
        <w:rPr>
          <w:b/>
          <w:sz w:val="24"/>
          <w:szCs w:val="24"/>
        </w:rPr>
        <w:t>Статья 39.8. Градостроительные регламенты. Зона военных объектов и режимных территорий.</w:t>
      </w:r>
    </w:p>
    <w:p w:rsidR="00E06768" w:rsidRPr="00CE31AC" w:rsidRDefault="00E06768" w:rsidP="007D3F7D">
      <w:pPr>
        <w:pStyle w:val="310"/>
        <w:ind w:right="-6"/>
        <w:rPr>
          <w:b/>
          <w:sz w:val="24"/>
          <w:szCs w:val="24"/>
        </w:rPr>
      </w:pPr>
      <w:r w:rsidRPr="00CE31AC">
        <w:rPr>
          <w:b/>
          <w:sz w:val="24"/>
          <w:szCs w:val="24"/>
        </w:rPr>
        <w:t xml:space="preserve">ВР – Зоны военных объектов и режимных территорий  </w:t>
      </w:r>
    </w:p>
    <w:p w:rsidR="00E06768" w:rsidRPr="00CE31AC" w:rsidRDefault="00E06768" w:rsidP="007D3F7D">
      <w:pPr>
        <w:pStyle w:val="310"/>
        <w:ind w:right="-6"/>
        <w:rPr>
          <w:sz w:val="24"/>
          <w:szCs w:val="24"/>
        </w:rPr>
      </w:pPr>
      <w:r w:rsidRPr="00CE31AC">
        <w:rPr>
          <w:sz w:val="24"/>
          <w:szCs w:val="24"/>
        </w:rPr>
        <w:t>Зоны военных объектов и режимных территорий предназначены для размещения объектов    оборонного назначения и других объектов, в отношении территорий которых устанавливается особый режим. Порядок использования территорий указанных зон устанавливается государственными органами исполнительной власти и органами исполнительной власти субъекта РФ по согласованию с администрацией муниципального образования в соответствии с государственными градостроительными нормативами и правилами, со специальными нормативами и правилами землепользования и застройки.</w:t>
      </w:r>
    </w:p>
    <w:tbl>
      <w:tblPr>
        <w:tblW w:w="1020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11"/>
        <w:gridCol w:w="3406"/>
        <w:gridCol w:w="4390"/>
      </w:tblGrid>
      <w:tr w:rsidR="00E06768" w:rsidRPr="00604DB1" w:rsidTr="00604DB1">
        <w:trPr>
          <w:trHeight w:val="792"/>
        </w:trPr>
        <w:tc>
          <w:tcPr>
            <w:tcW w:w="2411" w:type="dxa"/>
            <w:vAlign w:val="center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земельных участков</w:t>
            </w:r>
          </w:p>
        </w:tc>
        <w:tc>
          <w:tcPr>
            <w:tcW w:w="3406" w:type="dxa"/>
            <w:vAlign w:val="center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Виды разрешенного использования объектов капитального строительства</w:t>
            </w:r>
          </w:p>
        </w:tc>
        <w:tc>
          <w:tcPr>
            <w:tcW w:w="4390" w:type="dxa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06768" w:rsidRPr="00604DB1" w:rsidTr="00604DB1">
        <w:trPr>
          <w:trHeight w:val="161"/>
        </w:trPr>
        <w:tc>
          <w:tcPr>
            <w:tcW w:w="5817" w:type="dxa"/>
            <w:gridSpan w:val="2"/>
            <w:vAlign w:val="center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Основные</w:t>
            </w:r>
          </w:p>
        </w:tc>
        <w:tc>
          <w:tcPr>
            <w:tcW w:w="4390" w:type="dxa"/>
          </w:tcPr>
          <w:p w:rsidR="00E06768" w:rsidRPr="00604DB1" w:rsidRDefault="00E06768" w:rsidP="007D3F7D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04DB1" w:rsidTr="00604DB1">
        <w:trPr>
          <w:trHeight w:val="237"/>
        </w:trPr>
        <w:tc>
          <w:tcPr>
            <w:tcW w:w="2411" w:type="dxa"/>
          </w:tcPr>
          <w:p w:rsidR="00E06768" w:rsidRPr="00604DB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04DB1">
              <w:rPr>
                <w:sz w:val="20"/>
                <w:szCs w:val="20"/>
              </w:rPr>
              <w:t>Обеспечение обороны и безопасности (код 8.0)</w:t>
            </w:r>
          </w:p>
        </w:tc>
        <w:tc>
          <w:tcPr>
            <w:tcW w:w="3406" w:type="dxa"/>
          </w:tcPr>
          <w:p w:rsidR="00E06768" w:rsidRPr="00604DB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proofErr w:type="gramStart"/>
            <w:r w:rsidRPr="00604DB1">
              <w:rPr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РФ,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войск), проведение воинских учений и других мероприятий, направленных на обеспечение боевой готовности воинских частей; размещение зданий военных училищ, военных институтов, военных университетов, военных академий;</w:t>
            </w:r>
            <w:proofErr w:type="gramEnd"/>
          </w:p>
          <w:p w:rsidR="00E06768" w:rsidRPr="00604DB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04DB1">
              <w:rPr>
                <w:sz w:val="20"/>
                <w:szCs w:val="20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4390" w:type="dxa"/>
          </w:tcPr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Cs/>
                <w:sz w:val="20"/>
                <w:szCs w:val="20"/>
              </w:rPr>
              <w:t>Минимальный размер земельного участка– 50 м</w:t>
            </w:r>
          </w:p>
          <w:p w:rsidR="00E06768" w:rsidRPr="00604DB1" w:rsidRDefault="00E06768" w:rsidP="000A7C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Cs/>
                <w:sz w:val="20"/>
                <w:szCs w:val="20"/>
              </w:rPr>
              <w:t>Для застроенных земельных участков при реконструкции объектов допускается размещать объект по сложившейся линии застройки;</w:t>
            </w:r>
          </w:p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</w:p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Cs/>
                <w:sz w:val="20"/>
                <w:szCs w:val="20"/>
              </w:rPr>
              <w:t>Максимальная высота зданий – 18м.</w:t>
            </w:r>
          </w:p>
          <w:p w:rsidR="00E06768" w:rsidRPr="00604DB1" w:rsidRDefault="00E06768" w:rsidP="000A7C3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114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</w:t>
            </w: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 xml:space="preserve"> – 80 %.</w:t>
            </w:r>
          </w:p>
        </w:tc>
      </w:tr>
      <w:tr w:rsidR="00E06768" w:rsidRPr="00604DB1" w:rsidTr="00604DB1">
        <w:trPr>
          <w:trHeight w:val="237"/>
        </w:trPr>
        <w:tc>
          <w:tcPr>
            <w:tcW w:w="2411" w:type="dxa"/>
          </w:tcPr>
          <w:p w:rsidR="00E06768" w:rsidRPr="00604DB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04DB1">
              <w:rPr>
                <w:sz w:val="20"/>
                <w:szCs w:val="20"/>
              </w:rPr>
              <w:t>Обеспечение деятельности по исполнению наказаний (код 8.4)</w:t>
            </w:r>
          </w:p>
        </w:tc>
        <w:tc>
          <w:tcPr>
            <w:tcW w:w="3406" w:type="dxa"/>
          </w:tcPr>
          <w:p w:rsidR="00E06768" w:rsidRPr="00604DB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04DB1">
              <w:rPr>
                <w:sz w:val="20"/>
                <w:szCs w:val="20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4390" w:type="dxa"/>
          </w:tcPr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768" w:rsidRPr="00604DB1" w:rsidTr="00604DB1">
        <w:trPr>
          <w:trHeight w:val="67"/>
        </w:trPr>
        <w:tc>
          <w:tcPr>
            <w:tcW w:w="5817" w:type="dxa"/>
            <w:gridSpan w:val="2"/>
            <w:vAlign w:val="center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Условно разрешенные</w:t>
            </w:r>
          </w:p>
        </w:tc>
        <w:tc>
          <w:tcPr>
            <w:tcW w:w="4390" w:type="dxa"/>
          </w:tcPr>
          <w:p w:rsidR="00E06768" w:rsidRPr="00604DB1" w:rsidRDefault="00E06768" w:rsidP="000A7C33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04DB1" w:rsidTr="00604DB1">
        <w:trPr>
          <w:trHeight w:val="389"/>
        </w:trPr>
        <w:tc>
          <w:tcPr>
            <w:tcW w:w="2411" w:type="dxa"/>
            <w:vAlign w:val="center"/>
          </w:tcPr>
          <w:p w:rsidR="00E06768" w:rsidRPr="00604DB1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>Магазины (код 4.4)</w:t>
            </w:r>
          </w:p>
        </w:tc>
        <w:tc>
          <w:tcPr>
            <w:tcW w:w="3406" w:type="dxa"/>
            <w:vAlign w:val="center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4390" w:type="dxa"/>
          </w:tcPr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 xml:space="preserve">Предельные (минимальные и (или) максимальные) размеры для земельных участков и предельные параметры разрешенного </w:t>
            </w:r>
            <w:r w:rsidRPr="00604D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строительства, реконструкции объектов капитального строительства соответствуют основным видам разрешенного использования.</w:t>
            </w:r>
          </w:p>
        </w:tc>
      </w:tr>
      <w:tr w:rsidR="00E06768" w:rsidRPr="00604DB1" w:rsidTr="00604DB1">
        <w:trPr>
          <w:trHeight w:val="67"/>
        </w:trPr>
        <w:tc>
          <w:tcPr>
            <w:tcW w:w="5817" w:type="dxa"/>
            <w:gridSpan w:val="2"/>
            <w:vAlign w:val="center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lastRenderedPageBreak/>
              <w:t>Вспомогательные</w:t>
            </w:r>
          </w:p>
        </w:tc>
        <w:tc>
          <w:tcPr>
            <w:tcW w:w="4390" w:type="dxa"/>
          </w:tcPr>
          <w:p w:rsidR="00E06768" w:rsidRPr="00604DB1" w:rsidRDefault="00E06768" w:rsidP="000A7C33">
            <w:pPr>
              <w:shd w:val="clear" w:color="auto" w:fill="FFFFFF"/>
              <w:tabs>
                <w:tab w:val="left" w:pos="-448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</w:tr>
      <w:tr w:rsidR="00E06768" w:rsidRPr="00604DB1" w:rsidTr="00604DB1">
        <w:trPr>
          <w:trHeight w:val="221"/>
        </w:trPr>
        <w:tc>
          <w:tcPr>
            <w:tcW w:w="2411" w:type="dxa"/>
          </w:tcPr>
          <w:p w:rsidR="00E06768" w:rsidRPr="00604DB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04DB1">
              <w:rPr>
                <w:sz w:val="20"/>
                <w:szCs w:val="20"/>
              </w:rPr>
              <w:t>Обеспечение внутреннего правопорядка (код 8.3)</w:t>
            </w:r>
          </w:p>
        </w:tc>
        <w:tc>
          <w:tcPr>
            <w:tcW w:w="3406" w:type="dxa"/>
          </w:tcPr>
          <w:p w:rsidR="00E06768" w:rsidRPr="00604DB1" w:rsidRDefault="00E06768" w:rsidP="007D3F7D">
            <w:pPr>
              <w:pStyle w:val="s1"/>
              <w:spacing w:before="0" w:beforeAutospacing="0" w:after="0" w:afterAutospacing="0"/>
              <w:ind w:right="-6"/>
              <w:rPr>
                <w:sz w:val="20"/>
                <w:szCs w:val="20"/>
              </w:rPr>
            </w:pPr>
            <w:r w:rsidRPr="00604DB1">
              <w:rPr>
                <w:sz w:val="20"/>
                <w:szCs w:val="20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604DB1">
              <w:rPr>
                <w:sz w:val="20"/>
                <w:szCs w:val="20"/>
              </w:rPr>
              <w:t>Росгвардии</w:t>
            </w:r>
            <w:proofErr w:type="spellEnd"/>
            <w:r w:rsidRPr="00604DB1">
              <w:rPr>
                <w:sz w:val="20"/>
                <w:szCs w:val="20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4390" w:type="dxa"/>
            <w:vMerge w:val="restart"/>
          </w:tcPr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соответствуют основным видам разрешенного использования.</w:t>
            </w:r>
          </w:p>
        </w:tc>
      </w:tr>
      <w:tr w:rsidR="00E06768" w:rsidRPr="00604DB1" w:rsidTr="00604DB1">
        <w:trPr>
          <w:trHeight w:val="221"/>
        </w:trPr>
        <w:tc>
          <w:tcPr>
            <w:tcW w:w="2411" w:type="dxa"/>
            <w:vAlign w:val="center"/>
          </w:tcPr>
          <w:p w:rsidR="00E06768" w:rsidRPr="00604DB1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>Объекты придорожного сервиса (код 4.9.1)</w:t>
            </w:r>
          </w:p>
        </w:tc>
        <w:tc>
          <w:tcPr>
            <w:tcW w:w="3406" w:type="dxa"/>
            <w:vAlign w:val="center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 xml:space="preserve">Станции технического обслуживания; Автозаправочные станции; </w:t>
            </w:r>
          </w:p>
        </w:tc>
        <w:tc>
          <w:tcPr>
            <w:tcW w:w="4390" w:type="dxa"/>
            <w:vMerge/>
          </w:tcPr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604DB1" w:rsidTr="00604DB1">
        <w:trPr>
          <w:trHeight w:val="221"/>
        </w:trPr>
        <w:tc>
          <w:tcPr>
            <w:tcW w:w="2411" w:type="dxa"/>
          </w:tcPr>
          <w:p w:rsidR="00E06768" w:rsidRPr="00604DB1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 (код 4.6)</w:t>
            </w:r>
          </w:p>
        </w:tc>
        <w:tc>
          <w:tcPr>
            <w:tcW w:w="3406" w:type="dxa"/>
          </w:tcPr>
          <w:p w:rsidR="00E06768" w:rsidRPr="00604DB1" w:rsidRDefault="00E06768" w:rsidP="007D3F7D">
            <w:pPr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Закусочная; Столовая;</w:t>
            </w:r>
          </w:p>
        </w:tc>
        <w:tc>
          <w:tcPr>
            <w:tcW w:w="4390" w:type="dxa"/>
            <w:vMerge/>
          </w:tcPr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604DB1" w:rsidTr="00604DB1">
        <w:trPr>
          <w:trHeight w:val="221"/>
        </w:trPr>
        <w:tc>
          <w:tcPr>
            <w:tcW w:w="2411" w:type="dxa"/>
            <w:vAlign w:val="center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rPr>
                <w:rFonts w:ascii="Times New Roman" w:hAnsi="Times New Roman" w:cs="Times New Roman"/>
                <w:bCs/>
                <w:i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 (код 3.1)</w:t>
            </w:r>
          </w:p>
        </w:tc>
        <w:tc>
          <w:tcPr>
            <w:tcW w:w="3406" w:type="dxa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4390" w:type="dxa"/>
            <w:vMerge w:val="restart"/>
          </w:tcPr>
          <w:p w:rsidR="00E06768" w:rsidRPr="00604DB1" w:rsidRDefault="00E06768" w:rsidP="000A7C33">
            <w:pPr>
              <w:autoSpaceDE w:val="0"/>
              <w:autoSpaceDN w:val="0"/>
              <w:adjustRightInd w:val="0"/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для земельных участков и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E06768" w:rsidRPr="00604DB1" w:rsidTr="00604DB1">
        <w:trPr>
          <w:trHeight w:val="221"/>
        </w:trPr>
        <w:tc>
          <w:tcPr>
            <w:tcW w:w="2411" w:type="dxa"/>
          </w:tcPr>
          <w:p w:rsidR="00E06768" w:rsidRPr="00604DB1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>Связь (код 6.8)</w:t>
            </w:r>
          </w:p>
        </w:tc>
        <w:tc>
          <w:tcPr>
            <w:tcW w:w="3406" w:type="dxa"/>
          </w:tcPr>
          <w:p w:rsidR="00E06768" w:rsidRPr="00604DB1" w:rsidRDefault="00E06768" w:rsidP="007D3F7D">
            <w:pPr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телевидения.</w:t>
            </w:r>
          </w:p>
        </w:tc>
        <w:tc>
          <w:tcPr>
            <w:tcW w:w="4390" w:type="dxa"/>
            <w:vMerge/>
          </w:tcPr>
          <w:p w:rsidR="00E06768" w:rsidRPr="00604DB1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604DB1" w:rsidTr="00604DB1">
        <w:trPr>
          <w:trHeight w:val="221"/>
        </w:trPr>
        <w:tc>
          <w:tcPr>
            <w:tcW w:w="2411" w:type="dxa"/>
          </w:tcPr>
          <w:p w:rsidR="00E06768" w:rsidRPr="00604DB1" w:rsidRDefault="00E06768" w:rsidP="007D3F7D">
            <w:pPr>
              <w:pStyle w:val="s16"/>
              <w:spacing w:before="0" w:beforeAutospacing="0" w:after="0" w:afterAutospacing="0"/>
              <w:ind w:right="-6"/>
              <w:rPr>
                <w:spacing w:val="-1"/>
                <w:sz w:val="20"/>
                <w:szCs w:val="20"/>
              </w:rPr>
            </w:pPr>
            <w:r w:rsidRPr="00604DB1">
              <w:rPr>
                <w:spacing w:val="-1"/>
                <w:sz w:val="20"/>
                <w:szCs w:val="20"/>
              </w:rPr>
              <w:t xml:space="preserve">Благоустройство территории </w:t>
            </w:r>
            <w:r w:rsidRPr="00604DB1">
              <w:rPr>
                <w:sz w:val="20"/>
                <w:szCs w:val="20"/>
              </w:rPr>
              <w:t>(код 12.0.2)</w:t>
            </w:r>
          </w:p>
        </w:tc>
        <w:tc>
          <w:tcPr>
            <w:tcW w:w="3406" w:type="dxa"/>
          </w:tcPr>
          <w:p w:rsidR="00E06768" w:rsidRPr="00604DB1" w:rsidRDefault="00E06768" w:rsidP="007D3F7D">
            <w:pPr>
              <w:pStyle w:val="s1"/>
              <w:spacing w:before="0" w:beforeAutospacing="0" w:after="0" w:afterAutospacing="0"/>
              <w:ind w:right="-6"/>
              <w:jc w:val="center"/>
              <w:rPr>
                <w:spacing w:val="-1"/>
                <w:sz w:val="20"/>
                <w:szCs w:val="20"/>
              </w:rPr>
            </w:pPr>
            <w:r w:rsidRPr="00604DB1">
              <w:rPr>
                <w:spacing w:val="-1"/>
                <w:sz w:val="20"/>
                <w:szCs w:val="20"/>
              </w:rPr>
              <w:t>Размещение декоративных, планировочных, элементов озеленения</w:t>
            </w:r>
          </w:p>
        </w:tc>
        <w:tc>
          <w:tcPr>
            <w:tcW w:w="4390" w:type="dxa"/>
            <w:vMerge/>
          </w:tcPr>
          <w:p w:rsidR="00E06768" w:rsidRPr="00604DB1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768" w:rsidRPr="00604DB1" w:rsidTr="00604DB1">
        <w:trPr>
          <w:trHeight w:val="221"/>
        </w:trPr>
        <w:tc>
          <w:tcPr>
            <w:tcW w:w="2411" w:type="dxa"/>
            <w:vAlign w:val="center"/>
          </w:tcPr>
          <w:p w:rsidR="00E06768" w:rsidRPr="00604DB1" w:rsidRDefault="00E06768" w:rsidP="007D3F7D">
            <w:pPr>
              <w:spacing w:after="0" w:line="240" w:lineRule="auto"/>
              <w:ind w:right="-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Служебные гаражи</w:t>
            </w:r>
            <w:r w:rsidRPr="00604DB1">
              <w:rPr>
                <w:rFonts w:ascii="Times New Roman" w:hAnsi="Times New Roman" w:cs="Times New Roman"/>
                <w:sz w:val="20"/>
                <w:szCs w:val="20"/>
              </w:rPr>
              <w:t xml:space="preserve"> (код 4.9)</w:t>
            </w:r>
          </w:p>
        </w:tc>
        <w:tc>
          <w:tcPr>
            <w:tcW w:w="3406" w:type="dxa"/>
            <w:vAlign w:val="center"/>
          </w:tcPr>
          <w:p w:rsidR="00E06768" w:rsidRPr="00604DB1" w:rsidRDefault="00E06768" w:rsidP="007D3F7D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604DB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Стоянка (парковка)</w:t>
            </w:r>
          </w:p>
        </w:tc>
        <w:tc>
          <w:tcPr>
            <w:tcW w:w="4390" w:type="dxa"/>
            <w:vMerge/>
          </w:tcPr>
          <w:p w:rsidR="00E06768" w:rsidRPr="00604DB1" w:rsidRDefault="00E06768" w:rsidP="007D3F7D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6768" w:rsidRPr="00CE31AC" w:rsidRDefault="00E06768" w:rsidP="007D3F7D">
      <w:pPr>
        <w:pStyle w:val="33"/>
        <w:tabs>
          <w:tab w:val="left" w:pos="9781"/>
        </w:tabs>
        <w:spacing w:after="0" w:line="240" w:lineRule="auto"/>
        <w:ind w:left="0"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AC54BD" w:rsidRPr="00CE31AC" w:rsidRDefault="00AC54BD" w:rsidP="007D3F7D">
      <w:pPr>
        <w:pStyle w:val="a6"/>
        <w:ind w:right="-6"/>
        <w:rPr>
          <w:b/>
        </w:rPr>
      </w:pPr>
    </w:p>
    <w:p w:rsidR="00AC54BD" w:rsidRPr="00CE31AC" w:rsidRDefault="00AC54BD" w:rsidP="007D3F7D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</w:p>
    <w:p w:rsidR="00AC54BD" w:rsidRPr="00CE31AC" w:rsidRDefault="00AC54BD" w:rsidP="007D3F7D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</w:p>
    <w:sectPr w:rsidR="00AC54BD" w:rsidRPr="00CE31AC" w:rsidSect="00475080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C30" w:rsidRDefault="00914C30" w:rsidP="008C3CAD">
      <w:pPr>
        <w:spacing w:after="0" w:line="240" w:lineRule="auto"/>
      </w:pPr>
      <w:r>
        <w:separator/>
      </w:r>
    </w:p>
  </w:endnote>
  <w:endnote w:type="continuationSeparator" w:id="0">
    <w:p w:rsidR="00914C30" w:rsidRDefault="00914C30" w:rsidP="008C3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eterburg">
    <w:altName w:val="Arial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B9" w:rsidRDefault="009C7AB9" w:rsidP="003427FF">
    <w:pPr>
      <w:pStyle w:val="ac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</w:rPr>
      <w:t>21</w:t>
    </w:r>
    <w:r>
      <w:rPr>
        <w:rStyle w:val="af7"/>
      </w:rPr>
      <w:fldChar w:fldCharType="end"/>
    </w:r>
  </w:p>
  <w:p w:rsidR="009C7AB9" w:rsidRDefault="009C7AB9" w:rsidP="003427F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B9" w:rsidRDefault="009C7AB9" w:rsidP="003427F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C30" w:rsidRDefault="00914C30" w:rsidP="008C3CAD">
      <w:pPr>
        <w:spacing w:after="0" w:line="240" w:lineRule="auto"/>
      </w:pPr>
      <w:r>
        <w:separator/>
      </w:r>
    </w:p>
  </w:footnote>
  <w:footnote w:type="continuationSeparator" w:id="0">
    <w:p w:rsidR="00914C30" w:rsidRDefault="00914C30" w:rsidP="008C3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B9" w:rsidRDefault="009C7AB9" w:rsidP="003427FF">
    <w:pPr>
      <w:pStyle w:val="aa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21</w:t>
    </w:r>
    <w:r>
      <w:rPr>
        <w:rStyle w:val="af7"/>
      </w:rPr>
      <w:fldChar w:fldCharType="end"/>
    </w:r>
  </w:p>
  <w:p w:rsidR="009C7AB9" w:rsidRDefault="009C7AB9" w:rsidP="003427FF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55047"/>
    <w:multiLevelType w:val="multilevel"/>
    <w:tmpl w:val="145EB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ABA43AD"/>
    <w:multiLevelType w:val="hybridMultilevel"/>
    <w:tmpl w:val="55F2A0B6"/>
    <w:lvl w:ilvl="0" w:tplc="E6F044A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221118C4"/>
    <w:multiLevelType w:val="multilevel"/>
    <w:tmpl w:val="7BBEAA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00" w:hanging="1800"/>
      </w:pPr>
      <w:rPr>
        <w:rFonts w:hint="default"/>
      </w:rPr>
    </w:lvl>
  </w:abstractNum>
  <w:abstractNum w:abstractNumId="3">
    <w:nsid w:val="3022357D"/>
    <w:multiLevelType w:val="multilevel"/>
    <w:tmpl w:val="B6C8C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  <w:color w:val="000000"/>
      </w:rPr>
    </w:lvl>
  </w:abstractNum>
  <w:abstractNum w:abstractNumId="4">
    <w:nsid w:val="30F74162"/>
    <w:multiLevelType w:val="singleLevel"/>
    <w:tmpl w:val="B002BC3E"/>
    <w:lvl w:ilvl="0">
      <w:start w:val="4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FB25CC9"/>
    <w:multiLevelType w:val="multilevel"/>
    <w:tmpl w:val="B8120D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D36433C"/>
    <w:multiLevelType w:val="multilevel"/>
    <w:tmpl w:val="470E48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51637B65"/>
    <w:multiLevelType w:val="hybridMultilevel"/>
    <w:tmpl w:val="1CA2F066"/>
    <w:lvl w:ilvl="0" w:tplc="2A7C2D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080337"/>
    <w:multiLevelType w:val="hybridMultilevel"/>
    <w:tmpl w:val="0DB6812A"/>
    <w:lvl w:ilvl="0" w:tplc="7A30E082">
      <w:start w:val="1"/>
      <w:numFmt w:val="decimal"/>
      <w:lvlText w:val="%1)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5E507127"/>
    <w:multiLevelType w:val="hybridMultilevel"/>
    <w:tmpl w:val="601CA00A"/>
    <w:lvl w:ilvl="0" w:tplc="0419000F">
      <w:start w:val="2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lvl w:ilvl="0">
        <w:start w:val="4"/>
        <w:numFmt w:val="decimal"/>
        <w:lvlText w:val="%1.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0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C54BD"/>
    <w:rsid w:val="000045D0"/>
    <w:rsid w:val="000437EE"/>
    <w:rsid w:val="000513F4"/>
    <w:rsid w:val="000645F4"/>
    <w:rsid w:val="000A7C33"/>
    <w:rsid w:val="000B4621"/>
    <w:rsid w:val="000F2451"/>
    <w:rsid w:val="00153218"/>
    <w:rsid w:val="001A41FE"/>
    <w:rsid w:val="001D6447"/>
    <w:rsid w:val="00277EA3"/>
    <w:rsid w:val="00286433"/>
    <w:rsid w:val="002C3EA3"/>
    <w:rsid w:val="003427FF"/>
    <w:rsid w:val="00384544"/>
    <w:rsid w:val="00396B1A"/>
    <w:rsid w:val="003B1361"/>
    <w:rsid w:val="003C77DF"/>
    <w:rsid w:val="003D78BF"/>
    <w:rsid w:val="00410846"/>
    <w:rsid w:val="004355F3"/>
    <w:rsid w:val="00475080"/>
    <w:rsid w:val="004B5D59"/>
    <w:rsid w:val="004C7A42"/>
    <w:rsid w:val="004F32AB"/>
    <w:rsid w:val="00542CBF"/>
    <w:rsid w:val="005779A1"/>
    <w:rsid w:val="0059556D"/>
    <w:rsid w:val="00604DB1"/>
    <w:rsid w:val="0063579E"/>
    <w:rsid w:val="0067115E"/>
    <w:rsid w:val="00676140"/>
    <w:rsid w:val="00676BAE"/>
    <w:rsid w:val="006A7E82"/>
    <w:rsid w:val="006D1F9E"/>
    <w:rsid w:val="006D29FB"/>
    <w:rsid w:val="00701272"/>
    <w:rsid w:val="0071587C"/>
    <w:rsid w:val="00722939"/>
    <w:rsid w:val="00764972"/>
    <w:rsid w:val="007B2689"/>
    <w:rsid w:val="007C0D54"/>
    <w:rsid w:val="007C77A6"/>
    <w:rsid w:val="007D3F7D"/>
    <w:rsid w:val="00863E84"/>
    <w:rsid w:val="008C3CAD"/>
    <w:rsid w:val="008D46C7"/>
    <w:rsid w:val="00913BB8"/>
    <w:rsid w:val="00914C30"/>
    <w:rsid w:val="0093032A"/>
    <w:rsid w:val="0093449F"/>
    <w:rsid w:val="009613BE"/>
    <w:rsid w:val="009A452E"/>
    <w:rsid w:val="009C7AB9"/>
    <w:rsid w:val="009F766D"/>
    <w:rsid w:val="00A2250C"/>
    <w:rsid w:val="00AA208F"/>
    <w:rsid w:val="00AB233E"/>
    <w:rsid w:val="00AC54BD"/>
    <w:rsid w:val="00AC65A7"/>
    <w:rsid w:val="00AF4E68"/>
    <w:rsid w:val="00B54A1F"/>
    <w:rsid w:val="00B748D0"/>
    <w:rsid w:val="00B959FB"/>
    <w:rsid w:val="00C665AD"/>
    <w:rsid w:val="00C94C7F"/>
    <w:rsid w:val="00CC7952"/>
    <w:rsid w:val="00CD5D25"/>
    <w:rsid w:val="00CE31AC"/>
    <w:rsid w:val="00D05434"/>
    <w:rsid w:val="00D12637"/>
    <w:rsid w:val="00D16EE7"/>
    <w:rsid w:val="00D54B5E"/>
    <w:rsid w:val="00D70981"/>
    <w:rsid w:val="00D758AF"/>
    <w:rsid w:val="00DB0FAE"/>
    <w:rsid w:val="00DE4CB5"/>
    <w:rsid w:val="00E06768"/>
    <w:rsid w:val="00E65B98"/>
    <w:rsid w:val="00EB2BD4"/>
    <w:rsid w:val="00EC1F2A"/>
    <w:rsid w:val="00ED5692"/>
    <w:rsid w:val="00F23225"/>
    <w:rsid w:val="00F71D28"/>
    <w:rsid w:val="00F861EB"/>
    <w:rsid w:val="00FF1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72"/>
  </w:style>
  <w:style w:type="paragraph" w:styleId="1">
    <w:name w:val="heading 1"/>
    <w:basedOn w:val="a"/>
    <w:next w:val="a"/>
    <w:link w:val="10"/>
    <w:qFormat/>
    <w:rsid w:val="00AC54B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AC54B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E06768"/>
    <w:pPr>
      <w:keepNext/>
      <w:spacing w:after="0" w:line="240" w:lineRule="auto"/>
      <w:ind w:right="458" w:firstLine="705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E06768"/>
    <w:pPr>
      <w:keepNext/>
      <w:spacing w:after="0" w:line="240" w:lineRule="auto"/>
      <w:ind w:left="360" w:right="515"/>
      <w:jc w:val="center"/>
      <w:outlineLvl w:val="3"/>
    </w:pPr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5">
    <w:name w:val="heading 5"/>
    <w:basedOn w:val="a"/>
    <w:next w:val="a"/>
    <w:link w:val="50"/>
    <w:qFormat/>
    <w:rsid w:val="00E0676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6">
    <w:name w:val="heading 6"/>
    <w:basedOn w:val="a"/>
    <w:next w:val="a"/>
    <w:link w:val="60"/>
    <w:qFormat/>
    <w:rsid w:val="00E0676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7">
    <w:name w:val="heading 7"/>
    <w:basedOn w:val="a"/>
    <w:next w:val="a"/>
    <w:link w:val="70"/>
    <w:qFormat/>
    <w:rsid w:val="00E06768"/>
    <w:pPr>
      <w:keepNext/>
      <w:spacing w:after="0" w:line="240" w:lineRule="auto"/>
      <w:ind w:left="680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8">
    <w:name w:val="heading 8"/>
    <w:basedOn w:val="a"/>
    <w:next w:val="a"/>
    <w:link w:val="80"/>
    <w:qFormat/>
    <w:rsid w:val="00E06768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9">
    <w:name w:val="heading 9"/>
    <w:basedOn w:val="a"/>
    <w:next w:val="a"/>
    <w:link w:val="90"/>
    <w:qFormat/>
    <w:rsid w:val="00E06768"/>
    <w:pPr>
      <w:keepNext/>
      <w:spacing w:after="0" w:line="240" w:lineRule="auto"/>
      <w:ind w:left="399" w:right="458" w:firstLine="1026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54B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AC54BD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unhideWhenUsed/>
    <w:rsid w:val="00AC54BD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Основной текст Знак"/>
    <w:basedOn w:val="a0"/>
    <w:link w:val="a3"/>
    <w:rsid w:val="00AC54BD"/>
    <w:rPr>
      <w:rFonts w:ascii="Times New Roman" w:eastAsia="Times New Roman" w:hAnsi="Times New Roman" w:cs="Times New Roman"/>
      <w:b/>
      <w:sz w:val="32"/>
      <w:szCs w:val="20"/>
    </w:rPr>
  </w:style>
  <w:style w:type="paragraph" w:styleId="a5">
    <w:name w:val="Block Text"/>
    <w:basedOn w:val="a"/>
    <w:unhideWhenUsed/>
    <w:rsid w:val="00AC54BD"/>
    <w:pPr>
      <w:spacing w:after="0" w:line="240" w:lineRule="auto"/>
      <w:ind w:left="708" w:right="-6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AC54B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AC54B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link w:val="ConsPlusNormal0"/>
    <w:rsid w:val="00AC54B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AC54BD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F11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1">
    <w:name w:val="Основной текст (3)_"/>
    <w:link w:val="32"/>
    <w:locked/>
    <w:rsid w:val="0067115E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7115E"/>
    <w:pPr>
      <w:widowControl w:val="0"/>
      <w:shd w:val="clear" w:color="auto" w:fill="FFFFFF"/>
      <w:spacing w:after="300" w:line="322" w:lineRule="exact"/>
      <w:jc w:val="center"/>
    </w:pPr>
    <w:rPr>
      <w:b/>
      <w:bCs/>
      <w:sz w:val="28"/>
      <w:szCs w:val="28"/>
    </w:rPr>
  </w:style>
  <w:style w:type="character" w:customStyle="1" w:styleId="11">
    <w:name w:val="Заголовок №1_"/>
    <w:link w:val="12"/>
    <w:locked/>
    <w:rsid w:val="0067115E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67115E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21">
    <w:name w:val="Body Text Indent 2"/>
    <w:basedOn w:val="a"/>
    <w:link w:val="22"/>
    <w:unhideWhenUsed/>
    <w:rsid w:val="00E0676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06768"/>
  </w:style>
  <w:style w:type="paragraph" w:styleId="33">
    <w:name w:val="Body Text Indent 3"/>
    <w:basedOn w:val="a"/>
    <w:link w:val="34"/>
    <w:unhideWhenUsed/>
    <w:rsid w:val="00E0676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E06768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E06768"/>
    <w:rPr>
      <w:rFonts w:ascii="Times New Roman" w:eastAsia="Times New Roman" w:hAnsi="Times New Roman" w:cs="Times New Roman"/>
      <w:b/>
      <w:caps/>
      <w:sz w:val="24"/>
      <w:szCs w:val="24"/>
    </w:rPr>
  </w:style>
  <w:style w:type="character" w:customStyle="1" w:styleId="50">
    <w:name w:val="Заголовок 5 Знак"/>
    <w:basedOn w:val="a0"/>
    <w:link w:val="5"/>
    <w:rsid w:val="00E06768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60">
    <w:name w:val="Заголовок 6 Знак"/>
    <w:basedOn w:val="a0"/>
    <w:link w:val="6"/>
    <w:rsid w:val="00E0676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E06768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80">
    <w:name w:val="Заголовок 8 Знак"/>
    <w:basedOn w:val="a0"/>
    <w:link w:val="8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8">
    <w:name w:val="Hyperlink"/>
    <w:uiPriority w:val="99"/>
    <w:rsid w:val="00E06768"/>
    <w:rPr>
      <w:color w:val="0000FF"/>
      <w:u w:val="single"/>
    </w:rPr>
  </w:style>
  <w:style w:type="character" w:styleId="a9">
    <w:name w:val="FollowedHyperlink"/>
    <w:rsid w:val="00E06768"/>
    <w:rPr>
      <w:color w:val="800080"/>
      <w:u w:val="single"/>
    </w:rPr>
  </w:style>
  <w:style w:type="paragraph" w:styleId="aa">
    <w:name w:val="header"/>
    <w:basedOn w:val="a"/>
    <w:link w:val="ab"/>
    <w:rsid w:val="00E06768"/>
    <w:pPr>
      <w:tabs>
        <w:tab w:val="center" w:pos="4153"/>
        <w:tab w:val="right" w:pos="8306"/>
      </w:tabs>
      <w:spacing w:after="0" w:line="36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b">
    <w:name w:val="Верхний колонтитул Знак"/>
    <w:basedOn w:val="a0"/>
    <w:link w:val="aa"/>
    <w:rsid w:val="00E06768"/>
    <w:rPr>
      <w:rFonts w:ascii="Arial" w:eastAsia="Times New Roman" w:hAnsi="Arial" w:cs="Times New Roman"/>
      <w:sz w:val="24"/>
      <w:szCs w:val="20"/>
    </w:rPr>
  </w:style>
  <w:style w:type="paragraph" w:styleId="ac">
    <w:name w:val="footer"/>
    <w:link w:val="ad"/>
    <w:uiPriority w:val="99"/>
    <w:rsid w:val="00E06768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noProof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E06768"/>
    <w:rPr>
      <w:rFonts w:ascii="Arial" w:eastAsia="Times New Roman" w:hAnsi="Arial" w:cs="Times New Roman"/>
      <w:noProof/>
      <w:sz w:val="20"/>
      <w:szCs w:val="20"/>
    </w:rPr>
  </w:style>
  <w:style w:type="paragraph" w:styleId="ae">
    <w:name w:val="Title"/>
    <w:basedOn w:val="a"/>
    <w:link w:val="af"/>
    <w:qFormat/>
    <w:rsid w:val="00E06768"/>
    <w:pPr>
      <w:spacing w:after="0" w:line="240" w:lineRule="auto"/>
      <w:ind w:right="80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0">
    <w:name w:val="Body Text Indent"/>
    <w:basedOn w:val="a"/>
    <w:link w:val="af1"/>
    <w:rsid w:val="00E06768"/>
    <w:pPr>
      <w:spacing w:after="0" w:line="240" w:lineRule="auto"/>
      <w:ind w:firstLine="70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2">
    <w:name w:val="Subtitle"/>
    <w:basedOn w:val="a"/>
    <w:link w:val="af3"/>
    <w:qFormat/>
    <w:rsid w:val="00E067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3">
    <w:name w:val="Подзаголовок Знак"/>
    <w:basedOn w:val="a0"/>
    <w:link w:val="af2"/>
    <w:rsid w:val="00E06768"/>
    <w:rPr>
      <w:rFonts w:ascii="Times New Roman" w:eastAsia="Times New Roman" w:hAnsi="Times New Roman" w:cs="Times New Roman"/>
      <w:b/>
      <w:sz w:val="28"/>
      <w:szCs w:val="20"/>
    </w:rPr>
  </w:style>
  <w:style w:type="paragraph" w:styleId="23">
    <w:name w:val="Body Text 2"/>
    <w:basedOn w:val="a"/>
    <w:link w:val="24"/>
    <w:rsid w:val="00E06768"/>
    <w:pPr>
      <w:spacing w:after="0" w:line="240" w:lineRule="auto"/>
      <w:ind w:right="80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5">
    <w:name w:val="Body Text 3"/>
    <w:basedOn w:val="a"/>
    <w:link w:val="36"/>
    <w:rsid w:val="00E06768"/>
    <w:pPr>
      <w:spacing w:after="0" w:line="240" w:lineRule="auto"/>
      <w:ind w:right="51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E06768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Штамп"/>
    <w:autoRedefine/>
    <w:rsid w:val="00E06768"/>
    <w:pPr>
      <w:keepLines/>
      <w:suppressLineNumbers/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af5">
    <w:name w:val="Штамп наименование"/>
    <w:rsid w:val="00E06768"/>
    <w:pPr>
      <w:spacing w:after="0" w:line="240" w:lineRule="auto"/>
      <w:jc w:val="center"/>
    </w:pPr>
    <w:rPr>
      <w:rFonts w:ascii="Arial" w:eastAsia="Times New Roman" w:hAnsi="Arial" w:cs="Times New Roman"/>
      <w:noProof/>
      <w:sz w:val="24"/>
      <w:szCs w:val="20"/>
    </w:rPr>
  </w:style>
  <w:style w:type="paragraph" w:customStyle="1" w:styleId="af6">
    <w:name w:val="Обозначение документа"/>
    <w:autoRedefine/>
    <w:rsid w:val="00E06768"/>
    <w:pPr>
      <w:keepLines/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37">
    <w:name w:val="заголовок 3"/>
    <w:basedOn w:val="a"/>
    <w:next w:val="a"/>
    <w:rsid w:val="00E06768"/>
    <w:pPr>
      <w:keepNext/>
      <w:widowControl w:val="0"/>
      <w:spacing w:after="0" w:line="240" w:lineRule="auto"/>
      <w:ind w:firstLine="567"/>
      <w:jc w:val="both"/>
    </w:pPr>
    <w:rPr>
      <w:rFonts w:ascii="Peterburg" w:eastAsia="Times New Roman" w:hAnsi="Peterburg" w:cs="Times New Roman"/>
      <w:sz w:val="24"/>
      <w:szCs w:val="20"/>
    </w:rPr>
  </w:style>
  <w:style w:type="character" w:styleId="af7">
    <w:name w:val="page number"/>
    <w:rsid w:val="00E06768"/>
    <w:rPr>
      <w:rFonts w:ascii="Arial" w:hAnsi="Arial" w:cs="Arial" w:hint="default"/>
      <w:sz w:val="20"/>
    </w:rPr>
  </w:style>
  <w:style w:type="paragraph" w:styleId="af8">
    <w:name w:val="Plain Text"/>
    <w:basedOn w:val="a"/>
    <w:link w:val="af9"/>
    <w:rsid w:val="00E0676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E06768"/>
    <w:rPr>
      <w:rFonts w:ascii="Courier New" w:eastAsia="Times New Roman" w:hAnsi="Courier New" w:cs="Courier New"/>
      <w:sz w:val="20"/>
      <w:szCs w:val="20"/>
    </w:rPr>
  </w:style>
  <w:style w:type="paragraph" w:customStyle="1" w:styleId="Heading">
    <w:name w:val="Heading"/>
    <w:rsid w:val="00E067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table" w:styleId="afa">
    <w:name w:val="Table Grid"/>
    <w:basedOn w:val="a1"/>
    <w:rsid w:val="00E06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екст1"/>
    <w:basedOn w:val="a"/>
    <w:rsid w:val="00E06768"/>
    <w:pPr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b">
    <w:name w:val="НВС"/>
    <w:basedOn w:val="a"/>
    <w:next w:val="a"/>
    <w:rsid w:val="00E06768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afc">
    <w:name w:val="Нормальный (таблица)"/>
    <w:basedOn w:val="a"/>
    <w:next w:val="a"/>
    <w:rsid w:val="00E067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Balloon Text"/>
    <w:basedOn w:val="a"/>
    <w:link w:val="afe"/>
    <w:rsid w:val="00E0676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e">
    <w:name w:val="Текст выноски Знак"/>
    <w:basedOn w:val="a0"/>
    <w:link w:val="afd"/>
    <w:rsid w:val="00E06768"/>
    <w:rPr>
      <w:rFonts w:ascii="Tahoma" w:eastAsia="Times New Roman" w:hAnsi="Tahoma" w:cs="Times New Roman"/>
      <w:sz w:val="16"/>
      <w:szCs w:val="16"/>
    </w:rPr>
  </w:style>
  <w:style w:type="paragraph" w:customStyle="1" w:styleId="Default">
    <w:name w:val="Default"/>
    <w:rsid w:val="00E067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E0676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14">
    <w:name w:val="Абзац списка1"/>
    <w:basedOn w:val="a"/>
    <w:rsid w:val="00E06768"/>
    <w:pPr>
      <w:ind w:left="720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E06768"/>
  </w:style>
  <w:style w:type="paragraph" w:customStyle="1" w:styleId="s1">
    <w:name w:val="s_1"/>
    <w:basedOn w:val="a"/>
    <w:rsid w:val="00E0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E06768"/>
    <w:rPr>
      <w:rFonts w:ascii="Arial" w:eastAsia="Times New Roman" w:hAnsi="Arial" w:cs="Arial"/>
      <w:sz w:val="20"/>
      <w:szCs w:val="20"/>
    </w:rPr>
  </w:style>
  <w:style w:type="paragraph" w:customStyle="1" w:styleId="s16">
    <w:name w:val="s_16"/>
    <w:basedOn w:val="a"/>
    <w:rsid w:val="00E0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0">
    <w:name w:val="Основной текст 31"/>
    <w:basedOn w:val="a"/>
    <w:rsid w:val="00E06768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18"/>
      <w:lang w:eastAsia="ar-SA"/>
    </w:rPr>
  </w:style>
  <w:style w:type="character" w:customStyle="1" w:styleId="aff0">
    <w:name w:val="Колонтитул_"/>
    <w:link w:val="aff1"/>
    <w:locked/>
    <w:rsid w:val="00E06768"/>
    <w:rPr>
      <w:shd w:val="clear" w:color="auto" w:fill="FFFFFF"/>
    </w:rPr>
  </w:style>
  <w:style w:type="paragraph" w:customStyle="1" w:styleId="aff1">
    <w:name w:val="Колонтитул"/>
    <w:basedOn w:val="a"/>
    <w:link w:val="aff0"/>
    <w:rsid w:val="00E06768"/>
    <w:pPr>
      <w:widowControl w:val="0"/>
      <w:shd w:val="clear" w:color="auto" w:fill="FFFFFF"/>
      <w:spacing w:after="0" w:line="0" w:lineRule="atLeast"/>
    </w:pPr>
  </w:style>
  <w:style w:type="character" w:customStyle="1" w:styleId="25">
    <w:name w:val="Основной текст (2)"/>
    <w:rsid w:val="00E067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6">
    <w:name w:val="Основной текст (2) + Полужирный"/>
    <w:rsid w:val="00E0676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3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-poltavskoe.ru" TargetMode="External"/><Relationship Id="rId13" Type="http://schemas.openxmlformats.org/officeDocument/2006/relationships/hyperlink" Target="https://base.garant.ru/70736874/53f89421bbdaf741eb2d1ecc4ddb4c33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base.garant.ru/70736874/53f89421bbdaf741eb2d1ecc4ddb4c33/" TargetMode="External"/><Relationship Id="rId17" Type="http://schemas.openxmlformats.org/officeDocument/2006/relationships/hyperlink" Target="https://base.garant.ru/70736874/53f89421bbdaf741eb2d1ecc4ddb4c33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70736874/53f89421bbdaf741eb2d1ecc4ddb4c33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base.garant.ru/70736874/53f89421bbdaf741eb2d1ecc4ddb4c33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base.garant.ru/70736874/53f89421bbdaf741eb2d1ecc4ddb4c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21</Pages>
  <Words>9807</Words>
  <Characters>55902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19</cp:revision>
  <cp:lastPrinted>2020-02-25T14:14:00Z</cp:lastPrinted>
  <dcterms:created xsi:type="dcterms:W3CDTF">2016-09-14T07:25:00Z</dcterms:created>
  <dcterms:modified xsi:type="dcterms:W3CDTF">2020-02-26T11:17:00Z</dcterms:modified>
</cp:coreProperties>
</file>